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bookmarkStart w:id="0" w:name="_GoBack"/>
    <w:bookmarkEnd w:id="0"/>
    <w:p w:rsidR="001B14F8" w:rsidRDefault="007B66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A4631" wp14:editId="7E037647">
                <wp:simplePos x="0" y="0"/>
                <wp:positionH relativeFrom="column">
                  <wp:posOffset>3218815</wp:posOffset>
                </wp:positionH>
                <wp:positionV relativeFrom="page">
                  <wp:posOffset>5591712</wp:posOffset>
                </wp:positionV>
                <wp:extent cx="3305907" cy="4273062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07" cy="4273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EE" w:rsidRPr="002206EE" w:rsidRDefault="002206EE" w:rsidP="002206EE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2206EE" w:rsidRPr="00A21025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Giovedì 19 novembre, ore 15</w:t>
                            </w:r>
                            <w:r w:rsidR="0018637F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.30</w:t>
                            </w:r>
                          </w:p>
                          <w:p w:rsidR="002206EE" w:rsidRPr="00A21025" w:rsidRDefault="0018637F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18637F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I Mar. Paolo Fabbro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, </w:t>
                            </w:r>
                            <w:r w:rsidR="002206EE" w:rsidRPr="00A21025">
                              <w:rPr>
                                <w:rFonts w:asciiTheme="majorHAnsi" w:eastAsia="Times New Roman" w:hAnsiTheme="majorHAnsi"/>
                                <w:i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Multinational CIMIC Group </w:t>
                            </w:r>
                            <w:r w:rsidR="002206EE"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-</w:t>
                            </w:r>
                            <w:r w:rsidR="002206EE" w:rsidRPr="00A21025">
                              <w:rPr>
                                <w:rFonts w:asciiTheme="majorHAnsi" w:eastAsia="Times New Roman" w:hAnsiTheme="majorHAnsi"/>
                                <w:i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 NATO</w:t>
                            </w:r>
                          </w:p>
                          <w:p w:rsidR="002206EE" w:rsidRPr="00A21025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La cooperazione civile-militare negli stati di crisi </w:t>
                            </w:r>
                          </w:p>
                          <w:p w:rsidR="002206EE" w:rsidRPr="00A21025" w:rsidRDefault="002206EE" w:rsidP="002206EE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  <w:p w:rsidR="002206EE" w:rsidRPr="00A21025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Sabato 21 novembre, ore 8.30</w:t>
                            </w:r>
                          </w:p>
                          <w:p w:rsidR="002206EE" w:rsidRPr="00A21025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Prof. Federico Casolari, Università di Bologna</w:t>
                            </w:r>
                          </w:p>
                          <w:p w:rsidR="002206EE" w:rsidRPr="00A21025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La risposta internazionale ai disastri e alle calamità naturali </w:t>
                            </w:r>
                          </w:p>
                          <w:p w:rsidR="002206EE" w:rsidRPr="00A21025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  <w:p w:rsidR="0018637F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Sabato 28 novembre, ore 8.30 </w:t>
                            </w:r>
                          </w:p>
                          <w:p w:rsidR="0018637F" w:rsidRDefault="002206EE" w:rsidP="00A210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Prof. G</w:t>
                            </w:r>
                            <w:r w:rsidR="007B66CE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iulio Bartolini, Università di </w:t>
                            </w:r>
                            <w:r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Roma</w:t>
                            </w:r>
                            <w:r w:rsidR="007B66CE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 Tre</w:t>
                            </w:r>
                            <w:r w:rsidRPr="00A21025">
                              <w:rPr>
                                <w:rFonts w:asciiTheme="majorHAnsi" w:eastAsia="Times New Roman" w:hAnsiTheme="majorHAnsi"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 xml:space="preserve"> </w:t>
                            </w:r>
                          </w:p>
                          <w:p w:rsidR="002206EE" w:rsidRPr="007B66CE" w:rsidRDefault="002206EE" w:rsidP="007B66CE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A21025">
                              <w:rPr>
                                <w:rFonts w:asciiTheme="majorHAnsi" w:eastAsia="Times New Roman" w:hAnsiTheme="majorHAnsi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it-IT"/>
                              </w:rPr>
                              <w:t>Il diritto applicabile ai contingenti impiegati in operazioni all’estero tra regole di ingaggio e diritto internazionale umanitario</w:t>
                            </w:r>
                          </w:p>
                          <w:p w:rsidR="002206EE" w:rsidRPr="002206EE" w:rsidRDefault="002206EE" w:rsidP="002206EE">
                            <w:pPr>
                              <w:spacing w:after="0" w:line="240" w:lineRule="auto"/>
                              <w:ind w:left="709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206EE" w:rsidRPr="002206EE" w:rsidRDefault="002206EE" w:rsidP="002206E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3.45pt;margin-top:440.3pt;width:260.3pt;height:3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" filled="f" stroked="f">
                <v:textbox>
                  <w:txbxContent>
                    <w:p w:rsidR="002206EE" w:rsidRPr="002206EE" w:rsidRDefault="002206EE" w:rsidP="002206EE">
                      <w:pPr>
                        <w:spacing w:after="0" w:line="240" w:lineRule="auto"/>
                        <w:ind w:left="709"/>
                        <w:jc w:val="both"/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0"/>
                          <w:szCs w:val="20"/>
                          <w:lang w:eastAsia="it-IT"/>
                        </w:rPr>
                      </w:pPr>
                    </w:p>
                    <w:p w:rsidR="002206EE" w:rsidRPr="00A21025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Giovedì 19 novembre, ore 15</w:t>
                      </w:r>
                      <w:r w:rsidR="0018637F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.30</w:t>
                      </w:r>
                    </w:p>
                    <w:p w:rsidR="002206EE" w:rsidRPr="00A21025" w:rsidRDefault="0018637F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18637F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I Mar. Paolo Fabbro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, </w:t>
                      </w:r>
                      <w:proofErr w:type="spellStart"/>
                      <w:r w:rsidR="002206EE" w:rsidRPr="00A21025">
                        <w:rPr>
                          <w:rFonts w:asciiTheme="majorHAnsi" w:eastAsia="Times New Roman" w:hAnsiTheme="majorHAnsi"/>
                          <w:i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Multinational</w:t>
                      </w:r>
                      <w:proofErr w:type="spellEnd"/>
                      <w:r w:rsidR="002206EE" w:rsidRPr="00A21025">
                        <w:rPr>
                          <w:rFonts w:asciiTheme="majorHAnsi" w:eastAsia="Times New Roman" w:hAnsiTheme="majorHAnsi"/>
                          <w:i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 CIMIC Group </w:t>
                      </w:r>
                      <w:r w:rsidR="002206EE"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-</w:t>
                      </w:r>
                      <w:r w:rsidR="002206EE" w:rsidRPr="00A21025">
                        <w:rPr>
                          <w:rFonts w:asciiTheme="majorHAnsi" w:eastAsia="Times New Roman" w:hAnsiTheme="majorHAnsi"/>
                          <w:i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 NATO</w:t>
                      </w:r>
                    </w:p>
                    <w:p w:rsidR="002206EE" w:rsidRPr="00A21025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La cooperazione civile-militare negli stati di crisi </w:t>
                      </w:r>
                    </w:p>
                    <w:p w:rsidR="002206EE" w:rsidRPr="00A21025" w:rsidRDefault="002206EE" w:rsidP="002206EE">
                      <w:pPr>
                        <w:spacing w:after="0" w:line="240" w:lineRule="auto"/>
                        <w:ind w:left="709"/>
                        <w:jc w:val="both"/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</w:p>
                    <w:p w:rsidR="002206EE" w:rsidRPr="00A21025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Sabato 21 novembre, ore 8.30</w:t>
                      </w:r>
                    </w:p>
                    <w:p w:rsidR="002206EE" w:rsidRPr="00A21025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Prof. Federico Casolari, Università di Bologna</w:t>
                      </w:r>
                    </w:p>
                    <w:p w:rsidR="002206EE" w:rsidRPr="00A21025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La risposta internazionale ai disastri e alle calamità naturali </w:t>
                      </w:r>
                    </w:p>
                    <w:p w:rsidR="002206EE" w:rsidRPr="00A21025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</w:p>
                    <w:p w:rsidR="0018637F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Sabato 28 novembre, ore 8.30 </w:t>
                      </w:r>
                    </w:p>
                    <w:p w:rsidR="0018637F" w:rsidRDefault="002206EE" w:rsidP="00A21025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Prof. G</w:t>
                      </w:r>
                      <w:r w:rsidR="007B66CE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iulio Bartolini, Università di </w:t>
                      </w:r>
                      <w:r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Roma</w:t>
                      </w:r>
                      <w:r w:rsidR="007B66CE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 Tre</w:t>
                      </w:r>
                      <w:r w:rsidRPr="00A21025">
                        <w:rPr>
                          <w:rFonts w:asciiTheme="majorHAnsi" w:eastAsia="Times New Roman" w:hAnsiTheme="majorHAnsi"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 xml:space="preserve"> </w:t>
                      </w:r>
                    </w:p>
                    <w:p w:rsidR="002206EE" w:rsidRPr="007B66CE" w:rsidRDefault="002206EE" w:rsidP="007B66CE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</w:pPr>
                      <w:r w:rsidRPr="00A21025">
                        <w:rPr>
                          <w:rFonts w:asciiTheme="majorHAnsi" w:eastAsia="Times New Roman" w:hAnsiTheme="majorHAnsi"/>
                          <w:b/>
                          <w:color w:val="FFFFFF" w:themeColor="background1"/>
                          <w:sz w:val="26"/>
                          <w:szCs w:val="26"/>
                          <w:lang w:eastAsia="it-IT"/>
                        </w:rPr>
                        <w:t>Il diritto applicabile ai contingenti impiegati in operazioni all’estero tra regole di ingaggio e diritto internazionale umanitario</w:t>
                      </w:r>
                    </w:p>
                    <w:p w:rsidR="002206EE" w:rsidRPr="002206EE" w:rsidRDefault="002206EE" w:rsidP="002206EE">
                      <w:pPr>
                        <w:spacing w:after="0" w:line="240" w:lineRule="auto"/>
                        <w:ind w:left="709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206EE" w:rsidRPr="002206EE" w:rsidRDefault="002206EE" w:rsidP="002206E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824AA" w:rsidRPr="00367E9B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2E2ED" wp14:editId="36E87697">
                <wp:simplePos x="0" y="0"/>
                <wp:positionH relativeFrom="column">
                  <wp:posOffset>3190875</wp:posOffset>
                </wp:positionH>
                <wp:positionV relativeFrom="paragraph">
                  <wp:posOffset>1350645</wp:posOffset>
                </wp:positionV>
                <wp:extent cx="3252470" cy="2797810"/>
                <wp:effectExtent l="0" t="0" r="0" b="254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79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25" w:rsidRPr="00A21025" w:rsidRDefault="00A21025" w:rsidP="00A21025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210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Corso di</w:t>
                            </w:r>
                          </w:p>
                          <w:p w:rsidR="00EE25BC" w:rsidRPr="00A21025" w:rsidRDefault="00EE25BC" w:rsidP="00A21025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21025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Governance</w:t>
                            </w:r>
                            <w:r w:rsidRPr="00A210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deg</w:t>
                            </w:r>
                            <w:r w:rsidR="00A21025" w:rsidRPr="00A210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li stati di crisi internazionali</w:t>
                            </w:r>
                          </w:p>
                          <w:p w:rsidR="00A21025" w:rsidRPr="0018637F" w:rsidRDefault="00A21025" w:rsidP="0018637F">
                            <w:pPr>
                              <w:spacing w:before="360"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8637F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Prof. Enrico Milano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251.25pt;margin-top:106.35pt;width:256.1pt;height:2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" filled="f" stroked="f">
                <v:textbox>
                  <w:txbxContent>
                    <w:p w:rsidR="00A21025" w:rsidRPr="00A21025" w:rsidRDefault="00A21025" w:rsidP="00A21025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21025"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>Corso di</w:t>
                      </w:r>
                    </w:p>
                    <w:p w:rsidR="00EE25BC" w:rsidRPr="00A21025" w:rsidRDefault="00EE25BC" w:rsidP="00A21025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A21025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>Governance</w:t>
                      </w:r>
                      <w:proofErr w:type="spellEnd"/>
                      <w:r w:rsidRPr="00A21025"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deg</w:t>
                      </w:r>
                      <w:r w:rsidR="00A21025" w:rsidRPr="00A21025"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>li stati di crisi internazionali</w:t>
                      </w:r>
                    </w:p>
                    <w:p w:rsidR="00A21025" w:rsidRPr="0018637F" w:rsidRDefault="00A21025" w:rsidP="0018637F">
                      <w:pPr>
                        <w:spacing w:before="360" w:after="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8637F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Prof. Enrico Milano</w:t>
                      </w:r>
                    </w:p>
                  </w:txbxContent>
                </v:textbox>
              </v:shape>
            </w:pict>
          </mc:Fallback>
        </mc:AlternateContent>
      </w:r>
      <w:r w:rsidR="00A21025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0B35994" wp14:editId="2B807DCD">
            <wp:simplePos x="0" y="0"/>
            <wp:positionH relativeFrom="column">
              <wp:posOffset>-698825</wp:posOffset>
            </wp:positionH>
            <wp:positionV relativeFrom="paragraph">
              <wp:posOffset>992800</wp:posOffset>
            </wp:positionV>
            <wp:extent cx="3721395" cy="8773983"/>
            <wp:effectExtent l="171450" t="171450" r="374650" b="370205"/>
            <wp:wrapNone/>
            <wp:docPr id="1" name="Immagine 1" descr="C:\Users\cri\Desktop\r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\Desktop\rr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5" r="33158"/>
                    <a:stretch/>
                  </pic:blipFill>
                  <pic:spPr bwMode="auto">
                    <a:xfrm>
                      <a:off x="0" y="0"/>
                      <a:ext cx="3721315" cy="877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25">
        <w:rPr>
          <w:rFonts w:eastAsia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B66DEB0" wp14:editId="3479EF23">
            <wp:simplePos x="0" y="0"/>
            <wp:positionH relativeFrom="column">
              <wp:posOffset>-379095</wp:posOffset>
            </wp:positionH>
            <wp:positionV relativeFrom="paragraph">
              <wp:posOffset>-576270</wp:posOffset>
            </wp:positionV>
            <wp:extent cx="1022985" cy="1022985"/>
            <wp:effectExtent l="0" t="0" r="5715" b="5715"/>
            <wp:wrapNone/>
            <wp:docPr id="2" name="Immagine 2" descr="C:\Users\cri\AppData\Local\Temp\NewMarchi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\AppData\Local\Temp\NewMarchio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25">
        <w:rPr>
          <w:rFonts w:eastAsia="Times New Roman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4D7EC74" wp14:editId="2A96F6B5">
            <wp:simplePos x="0" y="0"/>
            <wp:positionH relativeFrom="column">
              <wp:posOffset>5611495</wp:posOffset>
            </wp:positionH>
            <wp:positionV relativeFrom="paragraph">
              <wp:posOffset>-750260</wp:posOffset>
            </wp:positionV>
            <wp:extent cx="887095" cy="138366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eneo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2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657322F0" wp14:editId="0D104687">
                <wp:simplePos x="0" y="0"/>
                <wp:positionH relativeFrom="column">
                  <wp:posOffset>-105941</wp:posOffset>
                </wp:positionH>
                <wp:positionV relativeFrom="paragraph">
                  <wp:posOffset>-708726</wp:posOffset>
                </wp:positionV>
                <wp:extent cx="5977255" cy="170597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70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EE" w:rsidRPr="00A21025" w:rsidRDefault="002206EE" w:rsidP="002206EE">
                            <w:pPr>
                              <w:ind w:firstLine="708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210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Università degli Studi di Verona</w:t>
                            </w:r>
                          </w:p>
                          <w:p w:rsidR="002206EE" w:rsidRPr="00A21025" w:rsidRDefault="002206EE" w:rsidP="002206EE">
                            <w:pPr>
                              <w:ind w:firstLine="708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210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Dipartimento di Scienze Giuridiche</w:t>
                            </w:r>
                          </w:p>
                          <w:p w:rsidR="00A21025" w:rsidRDefault="002206EE" w:rsidP="00A21025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210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Corso di laurea magistrale in</w:t>
                            </w:r>
                          </w:p>
                          <w:p w:rsidR="002206EE" w:rsidRPr="00A21025" w:rsidRDefault="002206EE" w:rsidP="00A21025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21025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Governance</w:t>
                            </w:r>
                            <w:r w:rsidRPr="00A210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dell’Emergenza</w:t>
                            </w:r>
                          </w:p>
                          <w:p w:rsidR="002206EE" w:rsidRPr="00A21025" w:rsidRDefault="002206EE" w:rsidP="002206E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-8.35pt;margin-top:-55.8pt;width:470.65pt;height:134.3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" filled="f" stroked="f">
                <v:textbox>
                  <w:txbxContent>
                    <w:p w:rsidR="002206EE" w:rsidRPr="00A21025" w:rsidRDefault="002206EE" w:rsidP="002206EE">
                      <w:pPr>
                        <w:ind w:firstLine="708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2102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Università degli Studi di Verona</w:t>
                      </w:r>
                    </w:p>
                    <w:p w:rsidR="002206EE" w:rsidRPr="00A21025" w:rsidRDefault="002206EE" w:rsidP="002206EE">
                      <w:pPr>
                        <w:ind w:firstLine="708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2102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Dipartimento di Scienze Giuridiche</w:t>
                      </w:r>
                    </w:p>
                    <w:p w:rsidR="00A21025" w:rsidRDefault="002206EE" w:rsidP="00A21025">
                      <w:pPr>
                        <w:spacing w:after="0"/>
                        <w:ind w:firstLine="709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2102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Corso di laurea magistrale in</w:t>
                      </w:r>
                    </w:p>
                    <w:p w:rsidR="002206EE" w:rsidRPr="00A21025" w:rsidRDefault="002206EE" w:rsidP="00A21025">
                      <w:pPr>
                        <w:spacing w:after="0"/>
                        <w:ind w:firstLine="709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A21025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Governance</w:t>
                      </w:r>
                      <w:proofErr w:type="spellEnd"/>
                      <w:r w:rsidRPr="00A21025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dell’Emergenza</w:t>
                      </w:r>
                    </w:p>
                    <w:p w:rsidR="002206EE" w:rsidRPr="00A21025" w:rsidRDefault="002206EE" w:rsidP="002206E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14F8" w:rsidSect="00E01913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A0"/>
    <w:rsid w:val="0013195C"/>
    <w:rsid w:val="001824AA"/>
    <w:rsid w:val="0018637F"/>
    <w:rsid w:val="001B14F8"/>
    <w:rsid w:val="002206EE"/>
    <w:rsid w:val="00285FA0"/>
    <w:rsid w:val="00297F17"/>
    <w:rsid w:val="003D0F12"/>
    <w:rsid w:val="004F0949"/>
    <w:rsid w:val="00591221"/>
    <w:rsid w:val="00764CEF"/>
    <w:rsid w:val="007B66CE"/>
    <w:rsid w:val="00A21025"/>
    <w:rsid w:val="00AD3DAA"/>
    <w:rsid w:val="00BA578C"/>
    <w:rsid w:val="00BA6CF5"/>
    <w:rsid w:val="00C04DBB"/>
    <w:rsid w:val="00D0752F"/>
    <w:rsid w:val="00E01913"/>
    <w:rsid w:val="00EE25BC"/>
    <w:rsid w:val="00F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BD73-BB50-4E36-9855-83DA9D01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GIAN MARCO SACCHETTO</cp:lastModifiedBy>
  <cp:revision>2</cp:revision>
  <cp:lastPrinted>2015-10-29T10:14:00Z</cp:lastPrinted>
  <dcterms:created xsi:type="dcterms:W3CDTF">2015-11-09T12:43:00Z</dcterms:created>
  <dcterms:modified xsi:type="dcterms:W3CDTF">2015-11-09T12:43:00Z</dcterms:modified>
</cp:coreProperties>
</file>