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BC" w:rsidRPr="00CA40CE" w:rsidRDefault="00B846B7" w:rsidP="003E7021">
      <w:pPr>
        <w:pStyle w:val="Intestazione"/>
        <w:jc w:val="center"/>
      </w:pPr>
      <w:r w:rsidRPr="00CA40CE">
        <w:rPr>
          <w:noProof/>
          <w:lang w:eastAsia="it-IT"/>
        </w:rPr>
        <w:drawing>
          <wp:inline distT="0" distB="0" distL="0" distR="0" wp14:anchorId="0472AF9C" wp14:editId="3EC7ADAB">
            <wp:extent cx="1617091" cy="523875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m_com_ese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332" cy="52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4B8B71DA" wp14:editId="3F9B96C1">
            <wp:extent cx="1257300" cy="130759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4EF34CCB" wp14:editId="66D5EA0D">
            <wp:extent cx="1476375" cy="9371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3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</w:t>
      </w:r>
      <w:r>
        <w:rPr>
          <w:noProof/>
          <w:lang w:eastAsia="it-IT"/>
        </w:rPr>
        <w:drawing>
          <wp:inline distT="0" distB="0" distL="0" distR="0" wp14:anchorId="3780DA8D" wp14:editId="654D274A">
            <wp:extent cx="1371600" cy="103517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06C" w:rsidRPr="00CA40CE" w:rsidRDefault="00E2106C" w:rsidP="000C6FBC">
      <w:pPr>
        <w:pStyle w:val="Intestazione"/>
        <w:jc w:val="center"/>
        <w:rPr>
          <w:i/>
        </w:rPr>
      </w:pPr>
    </w:p>
    <w:p w:rsidR="00CE7FC2" w:rsidRPr="008D304C" w:rsidRDefault="00CE7FC2" w:rsidP="000C6FBC">
      <w:pPr>
        <w:pStyle w:val="Intestazione"/>
        <w:jc w:val="center"/>
      </w:pPr>
      <w:r w:rsidRPr="00CA40CE">
        <w:rPr>
          <w:i/>
        </w:rPr>
        <w:t>T</w:t>
      </w:r>
      <w:r w:rsidRPr="00CA40CE">
        <w:rPr>
          <w:rFonts w:ascii="Times New Roman" w:eastAsia="Times New Roman" w:hAnsi="Times New Roman" w:cs="Times New Roman"/>
          <w:bCs/>
          <w:i/>
          <w:iCs/>
          <w:sz w:val="18"/>
          <w:szCs w:val="24"/>
          <w:lang w:eastAsia="it-IT"/>
        </w:rPr>
        <w:t>el. 02</w:t>
      </w:r>
      <w:r w:rsidRPr="00CA40CE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 xml:space="preserve"> </w:t>
      </w:r>
      <w:r w:rsidR="00DF003F" w:rsidRPr="00CA40CE">
        <w:rPr>
          <w:rFonts w:ascii="Times New Roman" w:eastAsia="Times New Roman" w:hAnsi="Times New Roman" w:cs="Times New Roman"/>
          <w:bCs/>
          <w:i/>
          <w:iCs/>
          <w:sz w:val="18"/>
          <w:szCs w:val="24"/>
          <w:lang w:eastAsia="it-IT"/>
        </w:rPr>
        <w:t>8515.5224-5224,</w:t>
      </w:r>
      <w:r w:rsidRPr="00CA40CE">
        <w:rPr>
          <w:rFonts w:ascii="Times New Roman" w:eastAsia="Times New Roman" w:hAnsi="Times New Roman" w:cs="Times New Roman"/>
          <w:bCs/>
          <w:i/>
          <w:iCs/>
          <w:sz w:val="18"/>
          <w:szCs w:val="24"/>
          <w:lang w:eastAsia="it-IT"/>
        </w:rPr>
        <w:t xml:space="preserve"> </w:t>
      </w:r>
      <w:r w:rsidRPr="008D304C">
        <w:rPr>
          <w:rFonts w:ascii="Times New Roman" w:eastAsia="Times New Roman" w:hAnsi="Times New Roman" w:cs="Times New Roman"/>
          <w:bCs/>
          <w:i/>
          <w:iCs/>
          <w:sz w:val="18"/>
          <w:szCs w:val="24"/>
          <w:lang w:eastAsia="it-IT"/>
        </w:rPr>
        <w:t>335 6413321. www.mi.camcom.it</w:t>
      </w:r>
    </w:p>
    <w:p w:rsidR="006A7DE7" w:rsidRPr="008D304C" w:rsidRDefault="006A7DE7" w:rsidP="00C5519D">
      <w:pPr>
        <w:pStyle w:val="NormaleWeb"/>
        <w:shd w:val="clear" w:color="auto" w:fill="FFFFFF"/>
        <w:spacing w:before="0" w:beforeAutospacing="0" w:after="0" w:afterAutospacing="0"/>
        <w:ind w:left="108" w:right="325"/>
        <w:jc w:val="center"/>
        <w:rPr>
          <w:sz w:val="40"/>
          <w:szCs w:val="40"/>
        </w:rPr>
      </w:pPr>
      <w:r w:rsidRPr="008D304C">
        <w:rPr>
          <w:sz w:val="40"/>
          <w:szCs w:val="40"/>
        </w:rPr>
        <w:t xml:space="preserve">Mediazioni a Verona – CIM </w:t>
      </w:r>
      <w:r w:rsidR="00322A02">
        <w:rPr>
          <w:sz w:val="40"/>
          <w:szCs w:val="40"/>
        </w:rPr>
        <w:t xml:space="preserve">seconda </w:t>
      </w:r>
      <w:r w:rsidRPr="008D304C">
        <w:rPr>
          <w:sz w:val="40"/>
          <w:szCs w:val="40"/>
        </w:rPr>
        <w:t>edizione master</w:t>
      </w:r>
    </w:p>
    <w:p w:rsidR="00436322" w:rsidRPr="00436322" w:rsidRDefault="000C40EF" w:rsidP="00436322">
      <w:pPr>
        <w:pStyle w:val="NormaleWeb"/>
        <w:shd w:val="clear" w:color="auto" w:fill="FFFFFF"/>
        <w:spacing w:before="0" w:beforeAutospacing="0" w:after="0" w:afterAutospacing="0"/>
        <w:ind w:left="108" w:right="325"/>
        <w:jc w:val="center"/>
        <w:rPr>
          <w:b/>
          <w:bCs/>
          <w:sz w:val="40"/>
          <w:szCs w:val="40"/>
        </w:rPr>
      </w:pPr>
      <w:r w:rsidRPr="00436322">
        <w:rPr>
          <w:b/>
          <w:bCs/>
          <w:sz w:val="40"/>
          <w:szCs w:val="40"/>
        </w:rPr>
        <w:t>4</w:t>
      </w:r>
      <w:r w:rsidR="00436322" w:rsidRPr="00436322">
        <w:rPr>
          <w:b/>
          <w:bCs/>
          <w:sz w:val="40"/>
          <w:szCs w:val="40"/>
        </w:rPr>
        <w:t xml:space="preserve"> (pomeriggio)</w:t>
      </w:r>
      <w:r w:rsidRPr="00436322">
        <w:rPr>
          <w:b/>
          <w:bCs/>
          <w:sz w:val="40"/>
          <w:szCs w:val="40"/>
        </w:rPr>
        <w:t xml:space="preserve"> </w:t>
      </w:r>
      <w:r w:rsidR="006A7DE7" w:rsidRPr="00436322">
        <w:rPr>
          <w:b/>
          <w:bCs/>
          <w:sz w:val="40"/>
          <w:szCs w:val="40"/>
        </w:rPr>
        <w:t xml:space="preserve">e </w:t>
      </w:r>
      <w:r w:rsidRPr="00436322">
        <w:rPr>
          <w:b/>
          <w:bCs/>
          <w:sz w:val="40"/>
          <w:szCs w:val="40"/>
        </w:rPr>
        <w:t>5</w:t>
      </w:r>
      <w:r w:rsidR="00436322" w:rsidRPr="00436322">
        <w:rPr>
          <w:b/>
          <w:bCs/>
          <w:sz w:val="40"/>
          <w:szCs w:val="40"/>
        </w:rPr>
        <w:t xml:space="preserve"> (giornata intera)</w:t>
      </w:r>
      <w:r w:rsidRPr="00436322">
        <w:rPr>
          <w:b/>
          <w:bCs/>
          <w:sz w:val="40"/>
          <w:szCs w:val="40"/>
        </w:rPr>
        <w:t xml:space="preserve"> ottobre</w:t>
      </w:r>
      <w:r w:rsidR="00436322" w:rsidRPr="00436322">
        <w:rPr>
          <w:b/>
          <w:bCs/>
          <w:sz w:val="40"/>
          <w:szCs w:val="40"/>
        </w:rPr>
        <w:t xml:space="preserve"> 2019</w:t>
      </w:r>
    </w:p>
    <w:p w:rsidR="00436322" w:rsidRPr="00436322" w:rsidRDefault="006A7DE7" w:rsidP="00C5519D">
      <w:pPr>
        <w:pStyle w:val="NormaleWeb"/>
        <w:shd w:val="clear" w:color="auto" w:fill="FFFFFF"/>
        <w:spacing w:before="0" w:beforeAutospacing="0" w:after="0" w:afterAutospacing="0"/>
        <w:ind w:left="108" w:right="325"/>
        <w:jc w:val="center"/>
        <w:rPr>
          <w:b/>
          <w:bCs/>
          <w:sz w:val="40"/>
          <w:szCs w:val="40"/>
        </w:rPr>
      </w:pPr>
      <w:r w:rsidRPr="00436322">
        <w:rPr>
          <w:b/>
          <w:bCs/>
          <w:sz w:val="40"/>
          <w:szCs w:val="40"/>
        </w:rPr>
        <w:t>a Verona</w:t>
      </w:r>
      <w:r w:rsidR="00436322" w:rsidRPr="00436322">
        <w:rPr>
          <w:b/>
          <w:bCs/>
          <w:sz w:val="40"/>
          <w:szCs w:val="40"/>
        </w:rPr>
        <w:t xml:space="preserve"> – Polo Universitario Santa Marta</w:t>
      </w:r>
    </w:p>
    <w:p w:rsidR="00E6441D" w:rsidRPr="008D304C" w:rsidRDefault="006A7DE7" w:rsidP="00C5519D">
      <w:pPr>
        <w:pStyle w:val="NormaleWeb"/>
        <w:shd w:val="clear" w:color="auto" w:fill="FFFFFF"/>
        <w:spacing w:before="0" w:beforeAutospacing="0" w:after="0" w:afterAutospacing="0"/>
        <w:ind w:left="108" w:right="325"/>
        <w:jc w:val="center"/>
        <w:rPr>
          <w:sz w:val="40"/>
          <w:szCs w:val="40"/>
        </w:rPr>
      </w:pPr>
      <w:r w:rsidRPr="008D304C">
        <w:rPr>
          <w:sz w:val="40"/>
          <w:szCs w:val="40"/>
        </w:rPr>
        <w:t xml:space="preserve"> </w:t>
      </w:r>
      <w:bookmarkStart w:id="0" w:name="_GoBack"/>
      <w:bookmarkEnd w:id="0"/>
      <w:r w:rsidR="008D304C" w:rsidRPr="008D304C">
        <w:rPr>
          <w:sz w:val="40"/>
          <w:szCs w:val="40"/>
        </w:rPr>
        <w:t>studenti da</w:t>
      </w:r>
      <w:r w:rsidR="0094512D" w:rsidRPr="008D304C">
        <w:rPr>
          <w:sz w:val="40"/>
          <w:szCs w:val="40"/>
        </w:rPr>
        <w:t xml:space="preserve"> tutta Italia</w:t>
      </w:r>
    </w:p>
    <w:p w:rsidR="009825A9" w:rsidRPr="008D304C" w:rsidRDefault="009825A9" w:rsidP="009825A9">
      <w:pPr>
        <w:pStyle w:val="NormaleWeb"/>
        <w:shd w:val="clear" w:color="auto" w:fill="FFFFFF"/>
        <w:spacing w:before="0" w:beforeAutospacing="0" w:after="0" w:afterAutospacing="0"/>
        <w:ind w:left="108" w:right="325"/>
        <w:jc w:val="center"/>
        <w:rPr>
          <w:b/>
          <w:color w:val="000000"/>
          <w:sz w:val="56"/>
          <w:szCs w:val="56"/>
        </w:rPr>
      </w:pPr>
      <w:r w:rsidRPr="008D304C">
        <w:rPr>
          <w:b/>
          <w:color w:val="000000"/>
          <w:sz w:val="56"/>
          <w:szCs w:val="56"/>
        </w:rPr>
        <w:t xml:space="preserve">Università, ecco la sfida </w:t>
      </w:r>
      <w:r w:rsidR="006A7DE7" w:rsidRPr="008D304C">
        <w:rPr>
          <w:b/>
          <w:color w:val="000000"/>
          <w:sz w:val="56"/>
          <w:szCs w:val="56"/>
        </w:rPr>
        <w:t xml:space="preserve">“master” </w:t>
      </w:r>
      <w:r w:rsidRPr="008D304C">
        <w:rPr>
          <w:b/>
          <w:color w:val="000000"/>
          <w:sz w:val="56"/>
          <w:szCs w:val="56"/>
        </w:rPr>
        <w:t xml:space="preserve">per preparare </w:t>
      </w:r>
      <w:r w:rsidR="003079FB" w:rsidRPr="008D304C">
        <w:rPr>
          <w:b/>
          <w:color w:val="000000"/>
          <w:sz w:val="56"/>
          <w:szCs w:val="56"/>
        </w:rPr>
        <w:t>i mediatori di domani</w:t>
      </w:r>
    </w:p>
    <w:p w:rsidR="009F0E62" w:rsidRPr="008D304C" w:rsidRDefault="009F0E62" w:rsidP="00C5519D">
      <w:pPr>
        <w:pStyle w:val="NormaleWeb"/>
        <w:shd w:val="clear" w:color="auto" w:fill="FFFFFF"/>
        <w:spacing w:before="0" w:beforeAutospacing="0" w:after="0" w:afterAutospacing="0"/>
        <w:ind w:left="108" w:right="325"/>
        <w:jc w:val="center"/>
        <w:rPr>
          <w:color w:val="000000"/>
          <w:sz w:val="40"/>
          <w:szCs w:val="40"/>
        </w:rPr>
      </w:pPr>
      <w:r w:rsidRPr="008D304C">
        <w:rPr>
          <w:color w:val="000000"/>
          <w:sz w:val="40"/>
          <w:szCs w:val="40"/>
        </w:rPr>
        <w:t xml:space="preserve">In </w:t>
      </w:r>
      <w:r w:rsidR="00A708C0" w:rsidRPr="008D304C">
        <w:rPr>
          <w:color w:val="000000"/>
          <w:sz w:val="40"/>
          <w:szCs w:val="40"/>
        </w:rPr>
        <w:t>un ruolo da avvocati a confronto</w:t>
      </w:r>
      <w:r w:rsidRPr="008D304C">
        <w:rPr>
          <w:color w:val="000000"/>
          <w:sz w:val="40"/>
          <w:szCs w:val="40"/>
        </w:rPr>
        <w:t xml:space="preserve"> su liti da risolvere</w:t>
      </w:r>
    </w:p>
    <w:p w:rsidR="00E40E3A" w:rsidRDefault="008D304C" w:rsidP="001F23D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108" w:right="325"/>
        <w:jc w:val="center"/>
        <w:rPr>
          <w:sz w:val="26"/>
          <w:szCs w:val="26"/>
        </w:rPr>
      </w:pPr>
      <w:r w:rsidRPr="00F47525">
        <w:rPr>
          <w:b/>
          <w:sz w:val="26"/>
          <w:szCs w:val="26"/>
        </w:rPr>
        <w:t xml:space="preserve">Parteciperanno studenti provenienti dalle università di </w:t>
      </w:r>
      <w:r w:rsidR="00F47525" w:rsidRPr="00F47525">
        <w:rPr>
          <w:sz w:val="26"/>
          <w:szCs w:val="26"/>
        </w:rPr>
        <w:t>Bergamo,</w:t>
      </w:r>
      <w:r w:rsidR="00F47525">
        <w:rPr>
          <w:b/>
          <w:sz w:val="26"/>
          <w:szCs w:val="26"/>
        </w:rPr>
        <w:t xml:space="preserve"> </w:t>
      </w:r>
      <w:r w:rsidR="001F23D0" w:rsidRPr="00F47525">
        <w:rPr>
          <w:sz w:val="26"/>
          <w:szCs w:val="26"/>
        </w:rPr>
        <w:t xml:space="preserve">Bicocca (Milano), Bocconi (Milano), Milano Statale, Parma, Pegaso (Università Telematica), </w:t>
      </w:r>
      <w:r w:rsidR="00F47525">
        <w:rPr>
          <w:sz w:val="26"/>
          <w:szCs w:val="26"/>
        </w:rPr>
        <w:t xml:space="preserve">Piemonte Orientale (Alessandria), </w:t>
      </w:r>
      <w:r w:rsidR="00F47525" w:rsidRPr="00F47525">
        <w:rPr>
          <w:sz w:val="26"/>
          <w:szCs w:val="26"/>
        </w:rPr>
        <w:t>Luiss (Roma)</w:t>
      </w:r>
      <w:r w:rsidR="001F23D0" w:rsidRPr="00F47525">
        <w:rPr>
          <w:sz w:val="26"/>
          <w:szCs w:val="26"/>
        </w:rPr>
        <w:t>, Salento (Lecce), Ferrara (sede di Rovigo) e Verona</w:t>
      </w:r>
      <w:r w:rsidRPr="00F47525">
        <w:rPr>
          <w:sz w:val="26"/>
          <w:szCs w:val="26"/>
        </w:rPr>
        <w:t>.</w:t>
      </w:r>
    </w:p>
    <w:p w:rsidR="001F23D0" w:rsidRDefault="000670F8" w:rsidP="001F23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noProof/>
          <w:sz w:val="26"/>
          <w:szCs w:val="26"/>
          <w:lang w:eastAsia="it-IT"/>
        </w:rPr>
        <w:drawing>
          <wp:inline distT="0" distB="0" distL="0" distR="0">
            <wp:extent cx="2865567" cy="114979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85" cy="115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3D0" w:rsidRDefault="001F23D0" w:rsidP="006232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it-IT"/>
        </w:rPr>
        <w:drawing>
          <wp:inline distT="0" distB="0" distL="0" distR="0" wp14:anchorId="41063825" wp14:editId="26A4CA65">
            <wp:extent cx="28575" cy="190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it-IT"/>
        </w:rPr>
        <w:drawing>
          <wp:inline distT="0" distB="0" distL="0" distR="0" wp14:anchorId="1AF54E33" wp14:editId="4FC5B545">
            <wp:extent cx="28575" cy="762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it-IT"/>
        </w:rPr>
        <w:drawing>
          <wp:inline distT="0" distB="0" distL="0" distR="0" wp14:anchorId="09EE080F" wp14:editId="0BB7CD71">
            <wp:extent cx="28575" cy="190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3D0" w:rsidRPr="001F23D0" w:rsidRDefault="001F23D0" w:rsidP="003E743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B31DE" w:rsidRDefault="007B31DE" w:rsidP="006A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1DE" w:rsidRDefault="007B31DE" w:rsidP="006A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1DE" w:rsidRPr="007B31DE" w:rsidRDefault="00A56009" w:rsidP="000C4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D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D304C" w:rsidRPr="007B31DE">
        <w:rPr>
          <w:rFonts w:ascii="Times New Roman" w:hAnsi="Times New Roman" w:cs="Times New Roman"/>
          <w:color w:val="000000"/>
          <w:sz w:val="24"/>
          <w:szCs w:val="24"/>
        </w:rPr>
        <w:t xml:space="preserve">aranno </w:t>
      </w:r>
      <w:r w:rsidR="007B31DE" w:rsidRPr="007B31DE">
        <w:rPr>
          <w:rFonts w:ascii="Times New Roman" w:hAnsi="Times New Roman" w:cs="Times New Roman"/>
          <w:color w:val="000000"/>
          <w:sz w:val="24"/>
          <w:szCs w:val="24"/>
        </w:rPr>
        <w:t>52 gli studenti provenienti da tutta Italia, 30 i mediatori professionisti, 12 i premi in palio</w:t>
      </w:r>
    </w:p>
    <w:p w:rsidR="008248F5" w:rsidRDefault="00A56009" w:rsidP="000C40EF">
      <w:pPr>
        <w:pStyle w:val="NormaleWeb"/>
        <w:shd w:val="clear" w:color="auto" w:fill="FFFFFF"/>
        <w:spacing w:before="0" w:beforeAutospacing="0" w:after="0" w:afterAutospacing="0"/>
        <w:ind w:left="108" w:right="325"/>
        <w:jc w:val="both"/>
        <w:rPr>
          <w:sz w:val="26"/>
          <w:szCs w:val="26"/>
        </w:rPr>
      </w:pPr>
      <w:r w:rsidRPr="006A7DE7">
        <w:t xml:space="preserve">alla </w:t>
      </w:r>
      <w:r w:rsidR="007B31DE">
        <w:t xml:space="preserve">seconda </w:t>
      </w:r>
      <w:r w:rsidRPr="006A7DE7">
        <w:t>edizione d</w:t>
      </w:r>
      <w:r w:rsidR="00F276C1" w:rsidRPr="006A7DE7">
        <w:t>i</w:t>
      </w:r>
      <w:r w:rsidRPr="006A7DE7">
        <w:t xml:space="preserve"> </w:t>
      </w:r>
      <w:r w:rsidR="00F276C1" w:rsidRPr="00B846B7">
        <w:rPr>
          <w:color w:val="000000"/>
        </w:rPr>
        <w:t>MEDIAZIONI a VERONA – CIM Edizione MASTER</w:t>
      </w:r>
      <w:r w:rsidR="00F276C1" w:rsidRPr="006A7DE7">
        <w:rPr>
          <w:color w:val="000000"/>
        </w:rPr>
        <w:t>,</w:t>
      </w:r>
      <w:r w:rsidR="00F276C1" w:rsidRPr="00B846B7">
        <w:rPr>
          <w:color w:val="000000"/>
        </w:rPr>
        <w:t xml:space="preserve"> </w:t>
      </w:r>
      <w:r w:rsidR="006A7DE7" w:rsidRPr="006A7DE7">
        <w:rPr>
          <w:color w:val="000000"/>
        </w:rPr>
        <w:t xml:space="preserve">del </w:t>
      </w:r>
      <w:r w:rsidR="007B31DE">
        <w:rPr>
          <w:color w:val="000000"/>
        </w:rPr>
        <w:t xml:space="preserve">4 </w:t>
      </w:r>
      <w:r w:rsidR="006A7DE7" w:rsidRPr="006A7DE7">
        <w:rPr>
          <w:color w:val="000000"/>
        </w:rPr>
        <w:t xml:space="preserve">e </w:t>
      </w:r>
      <w:r w:rsidR="007B31DE">
        <w:rPr>
          <w:color w:val="000000"/>
        </w:rPr>
        <w:t>5 ottobre</w:t>
      </w:r>
      <w:r w:rsidR="006A7DE7" w:rsidRPr="006A7DE7">
        <w:rPr>
          <w:color w:val="000000"/>
        </w:rPr>
        <w:t xml:space="preserve">, </w:t>
      </w:r>
      <w:r w:rsidR="007B31DE">
        <w:rPr>
          <w:color w:val="000000"/>
        </w:rPr>
        <w:t xml:space="preserve">la seconda edizione della </w:t>
      </w:r>
      <w:r w:rsidR="00F276C1" w:rsidRPr="00B846B7">
        <w:rPr>
          <w:color w:val="000000"/>
        </w:rPr>
        <w:t>gara tra studenti universitari sul tema della mediazione</w:t>
      </w:r>
      <w:r w:rsidR="00F276C1" w:rsidRPr="006A7DE7">
        <w:rPr>
          <w:color w:val="000000"/>
        </w:rPr>
        <w:t xml:space="preserve">, </w:t>
      </w:r>
      <w:r w:rsidR="00F276C1" w:rsidRPr="00B846B7">
        <w:rPr>
          <w:color w:val="000000"/>
        </w:rPr>
        <w:t xml:space="preserve">organizzata dalla </w:t>
      </w:r>
      <w:r w:rsidR="00F276C1" w:rsidRPr="00B846B7">
        <w:rPr>
          <w:b/>
          <w:bCs/>
          <w:color w:val="000000"/>
        </w:rPr>
        <w:t xml:space="preserve">Camera Arbitrale di Milano </w:t>
      </w:r>
      <w:r w:rsidR="00F276C1" w:rsidRPr="00B846B7">
        <w:rPr>
          <w:color w:val="000000"/>
        </w:rPr>
        <w:t xml:space="preserve">in collaborazione con </w:t>
      </w:r>
      <w:r w:rsidR="00F276C1" w:rsidRPr="00B846B7">
        <w:rPr>
          <w:b/>
          <w:bCs/>
          <w:color w:val="000000"/>
        </w:rPr>
        <w:t>l’Università degli Studi di Verona</w:t>
      </w:r>
      <w:r w:rsidR="000670F8">
        <w:rPr>
          <w:b/>
          <w:bCs/>
          <w:color w:val="000000"/>
        </w:rPr>
        <w:t xml:space="preserve"> </w:t>
      </w:r>
      <w:r w:rsidR="000670F8" w:rsidRPr="000670F8">
        <w:rPr>
          <w:bCs/>
          <w:color w:val="000000"/>
        </w:rPr>
        <w:t xml:space="preserve">al polo universitario Santa Marta in via </w:t>
      </w:r>
      <w:proofErr w:type="spellStart"/>
      <w:r w:rsidR="000670F8" w:rsidRPr="000670F8">
        <w:rPr>
          <w:bCs/>
          <w:color w:val="000000"/>
        </w:rPr>
        <w:t>Cantarane</w:t>
      </w:r>
      <w:proofErr w:type="spellEnd"/>
      <w:r w:rsidR="000670F8" w:rsidRPr="000670F8">
        <w:rPr>
          <w:bCs/>
          <w:color w:val="000000"/>
        </w:rPr>
        <w:t xml:space="preserve"> 22</w:t>
      </w:r>
      <w:r w:rsidR="00F276C1" w:rsidRPr="00B846B7">
        <w:rPr>
          <w:color w:val="000000"/>
        </w:rPr>
        <w:t xml:space="preserve">. </w:t>
      </w:r>
      <w:proofErr w:type="spellStart"/>
      <w:r w:rsidR="00F276C1" w:rsidRPr="00B846B7">
        <w:rPr>
          <w:color w:val="000000"/>
        </w:rPr>
        <w:t>MaV</w:t>
      </w:r>
      <w:proofErr w:type="spellEnd"/>
      <w:r w:rsidR="00F276C1" w:rsidRPr="00B846B7">
        <w:rPr>
          <w:color w:val="000000"/>
        </w:rPr>
        <w:t xml:space="preserve"> è organizzata </w:t>
      </w:r>
      <w:r w:rsidR="00F276C1" w:rsidRPr="00D65C90">
        <w:rPr>
          <w:color w:val="000000"/>
        </w:rPr>
        <w:t>sulla falsariga della Competizione Italiana di Mediazione (CIM)</w:t>
      </w:r>
      <w:r w:rsidR="006A7DE7" w:rsidRPr="00D65C90">
        <w:rPr>
          <w:color w:val="000000"/>
        </w:rPr>
        <w:t xml:space="preserve">, che si tiene ogni anno a Milano. </w:t>
      </w:r>
      <w:r w:rsidR="000C40EF" w:rsidRPr="00D65C90">
        <w:rPr>
          <w:b/>
          <w:sz w:val="26"/>
          <w:szCs w:val="26"/>
        </w:rPr>
        <w:t xml:space="preserve">Parteciperanno studenti provenienti dalle università di </w:t>
      </w:r>
      <w:r w:rsidR="00F47525" w:rsidRPr="00D65C90">
        <w:rPr>
          <w:sz w:val="26"/>
          <w:szCs w:val="26"/>
        </w:rPr>
        <w:t>Bergamo,</w:t>
      </w:r>
      <w:r w:rsidR="00F47525" w:rsidRPr="00D65C90">
        <w:rPr>
          <w:b/>
          <w:sz w:val="26"/>
          <w:szCs w:val="26"/>
        </w:rPr>
        <w:t xml:space="preserve"> </w:t>
      </w:r>
      <w:r w:rsidR="00F47525" w:rsidRPr="00D65C90">
        <w:rPr>
          <w:sz w:val="26"/>
          <w:szCs w:val="26"/>
        </w:rPr>
        <w:t>Bicocca (Milano),</w:t>
      </w:r>
      <w:r w:rsidR="00F47525" w:rsidRPr="00F47525">
        <w:rPr>
          <w:sz w:val="26"/>
          <w:szCs w:val="26"/>
        </w:rPr>
        <w:t xml:space="preserve"> Bocconi (Milano), Milano Statale, Parma, Pegaso (Università Telematica), </w:t>
      </w:r>
      <w:r w:rsidR="00F47525">
        <w:rPr>
          <w:sz w:val="26"/>
          <w:szCs w:val="26"/>
        </w:rPr>
        <w:t xml:space="preserve">Piemonte Orientale (Alessandria), </w:t>
      </w:r>
      <w:r w:rsidR="00F47525" w:rsidRPr="00F47525">
        <w:rPr>
          <w:sz w:val="26"/>
          <w:szCs w:val="26"/>
        </w:rPr>
        <w:t>Luiss (Roma), Salento (Lecce), Ferrara (sede di Rovigo) e Verona</w:t>
      </w:r>
    </w:p>
    <w:p w:rsidR="008D304C" w:rsidRDefault="000C40EF" w:rsidP="000C40EF">
      <w:pPr>
        <w:pStyle w:val="NormaleWeb"/>
        <w:shd w:val="clear" w:color="auto" w:fill="FFFFFF"/>
        <w:spacing w:before="0" w:beforeAutospacing="0" w:after="0" w:afterAutospacing="0"/>
        <w:ind w:left="108" w:right="325"/>
        <w:jc w:val="both"/>
        <w:rPr>
          <w:color w:val="000000"/>
        </w:rPr>
      </w:pPr>
      <w:r>
        <w:rPr>
          <w:sz w:val="26"/>
          <w:szCs w:val="26"/>
        </w:rPr>
        <w:t xml:space="preserve"> </w:t>
      </w:r>
      <w:r w:rsidR="007B31DE">
        <w:rPr>
          <w:color w:val="000000"/>
        </w:rPr>
        <w:t xml:space="preserve">Ecco il link </w:t>
      </w:r>
      <w:hyperlink r:id="rId14" w:tgtFrame="_blank" w:history="1">
        <w:r w:rsidR="007B31DE" w:rsidRPr="007B31DE">
          <w:rPr>
            <w:rFonts w:ascii="Arial" w:hAnsi="Arial" w:cs="Arial"/>
            <w:color w:val="1155CC"/>
            <w:u w:val="single"/>
            <w:shd w:val="clear" w:color="auto" w:fill="FFFFFF"/>
          </w:rPr>
          <w:t>https://www.camera-arbitrale.it/it/mediazione/competizione-italiana-di-mediazione.php?id=499</w:t>
        </w:r>
      </w:hyperlink>
      <w:r w:rsidR="007B31DE">
        <w:t>.</w:t>
      </w:r>
      <w:r w:rsidR="007B31DE" w:rsidRPr="007B31DE">
        <w:rPr>
          <w:rFonts w:ascii="Arial" w:hAnsi="Arial" w:cs="Arial"/>
          <w:color w:val="222222"/>
          <w:shd w:val="clear" w:color="auto" w:fill="FFFFFF"/>
        </w:rPr>
        <w:t> </w:t>
      </w:r>
    </w:p>
    <w:p w:rsidR="00F276C1" w:rsidRPr="006A7DE7" w:rsidRDefault="006A7DE7" w:rsidP="006A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04C">
        <w:rPr>
          <w:rFonts w:ascii="Times New Roman" w:hAnsi="Times New Roman" w:cs="Times New Roman"/>
          <w:color w:val="000000"/>
          <w:sz w:val="24"/>
          <w:szCs w:val="24"/>
        </w:rPr>
        <w:t xml:space="preserve">Si tratta di una edizione “Master” </w:t>
      </w:r>
      <w:r w:rsidR="00F276C1" w:rsidRPr="008D304C">
        <w:rPr>
          <w:rFonts w:ascii="Times New Roman" w:hAnsi="Times New Roman" w:cs="Times New Roman"/>
          <w:color w:val="000000"/>
          <w:sz w:val="24"/>
          <w:szCs w:val="24"/>
        </w:rPr>
        <w:t xml:space="preserve">e rappresenta ad un tempo l’ideale prosecuzione dell’edizione precedente e la logica premessa di quella successiva. </w:t>
      </w:r>
      <w:r w:rsidRPr="008D304C">
        <w:rPr>
          <w:rFonts w:ascii="Times New Roman" w:hAnsi="Times New Roman" w:cs="Times New Roman"/>
          <w:sz w:val="24"/>
          <w:szCs w:val="24"/>
        </w:rPr>
        <w:t xml:space="preserve">I vincitori si sapranno </w:t>
      </w:r>
      <w:r w:rsidR="007B31DE">
        <w:rPr>
          <w:rFonts w:ascii="Times New Roman" w:hAnsi="Times New Roman" w:cs="Times New Roman"/>
          <w:sz w:val="24"/>
          <w:szCs w:val="24"/>
        </w:rPr>
        <w:t xml:space="preserve">sabato 5 ottobre </w:t>
      </w:r>
      <w:r w:rsidRPr="008D304C">
        <w:rPr>
          <w:rFonts w:ascii="Times New Roman" w:hAnsi="Times New Roman" w:cs="Times New Roman"/>
          <w:sz w:val="24"/>
          <w:szCs w:val="24"/>
        </w:rPr>
        <w:t>(</w:t>
      </w:r>
      <w:hyperlink r:id="rId15" w:tgtFrame="_blank" w:history="1">
        <w:r w:rsidRPr="008D304C">
          <w:rPr>
            <w:rFonts w:ascii="Times New Roman" w:hAnsi="Times New Roman" w:cs="Times New Roman"/>
            <w:sz w:val="24"/>
            <w:szCs w:val="24"/>
          </w:rPr>
          <w:t>https://www.facebook.com/CompetizioneItalianaMediazione/</w:t>
        </w:r>
      </w:hyperlink>
      <w:r w:rsidRPr="008D304C">
        <w:rPr>
          <w:rFonts w:ascii="Times New Roman" w:hAnsi="Times New Roman" w:cs="Times New Roman"/>
          <w:sz w:val="24"/>
          <w:szCs w:val="24"/>
        </w:rPr>
        <w:t>).</w:t>
      </w:r>
    </w:p>
    <w:p w:rsidR="004644F0" w:rsidRPr="006A7DE7" w:rsidRDefault="006A7DE7" w:rsidP="006A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E7">
        <w:rPr>
          <w:rFonts w:ascii="Times New Roman" w:hAnsi="Times New Roman" w:cs="Times New Roman"/>
          <w:b/>
          <w:color w:val="000000"/>
          <w:sz w:val="24"/>
          <w:szCs w:val="24"/>
        </w:rPr>
        <w:t>Come funziona</w:t>
      </w:r>
      <w:r w:rsidRPr="006A7D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218D6" w:rsidRPr="006A7DE7">
        <w:rPr>
          <w:rFonts w:ascii="Times New Roman" w:hAnsi="Times New Roman" w:cs="Times New Roman"/>
          <w:sz w:val="24"/>
          <w:szCs w:val="24"/>
        </w:rPr>
        <w:t xml:space="preserve">Simulano una disputa di natura legale, interpretando il ruolo di avvocati e parti a confronto </w:t>
      </w:r>
      <w:r w:rsidR="008D304C">
        <w:rPr>
          <w:rFonts w:ascii="Times New Roman" w:hAnsi="Times New Roman" w:cs="Times New Roman"/>
          <w:sz w:val="24"/>
          <w:szCs w:val="24"/>
        </w:rPr>
        <w:t xml:space="preserve">su quattro diversi casi simulati, scritti specificamente per la </w:t>
      </w:r>
      <w:proofErr w:type="spellStart"/>
      <w:r w:rsidR="008D304C">
        <w:rPr>
          <w:rFonts w:ascii="Times New Roman" w:hAnsi="Times New Roman" w:cs="Times New Roman"/>
          <w:sz w:val="24"/>
          <w:szCs w:val="24"/>
        </w:rPr>
        <w:t>MaV</w:t>
      </w:r>
      <w:proofErr w:type="spellEnd"/>
      <w:r w:rsidR="008D304C">
        <w:rPr>
          <w:rFonts w:ascii="Times New Roman" w:hAnsi="Times New Roman" w:cs="Times New Roman"/>
          <w:sz w:val="24"/>
          <w:szCs w:val="24"/>
        </w:rPr>
        <w:t xml:space="preserve"> ma basati su vicende realmente avvenute. </w:t>
      </w:r>
    </w:p>
    <w:p w:rsidR="00910D4D" w:rsidRDefault="003E743C" w:rsidP="00910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E7">
        <w:rPr>
          <w:rFonts w:ascii="Times New Roman" w:hAnsi="Times New Roman" w:cs="Times New Roman"/>
          <w:sz w:val="24"/>
          <w:szCs w:val="24"/>
        </w:rPr>
        <w:t xml:space="preserve">Ha dichiarato </w:t>
      </w:r>
      <w:r w:rsidRPr="006A7DE7">
        <w:rPr>
          <w:rFonts w:ascii="Times New Roman" w:hAnsi="Times New Roman" w:cs="Times New Roman"/>
          <w:b/>
          <w:sz w:val="24"/>
          <w:szCs w:val="24"/>
        </w:rPr>
        <w:t xml:space="preserve">Marco </w:t>
      </w:r>
      <w:proofErr w:type="spellStart"/>
      <w:r w:rsidRPr="006A7DE7">
        <w:rPr>
          <w:rFonts w:ascii="Times New Roman" w:hAnsi="Times New Roman" w:cs="Times New Roman"/>
          <w:b/>
          <w:sz w:val="24"/>
          <w:szCs w:val="24"/>
        </w:rPr>
        <w:t>Dettori</w:t>
      </w:r>
      <w:proofErr w:type="spellEnd"/>
      <w:r w:rsidRPr="006A7DE7">
        <w:rPr>
          <w:rFonts w:ascii="Times New Roman" w:hAnsi="Times New Roman" w:cs="Times New Roman"/>
          <w:sz w:val="24"/>
          <w:szCs w:val="24"/>
        </w:rPr>
        <w:t xml:space="preserve"> - presidente della Camera Arbitrale di Milano, azienda speciale della Camera di Commercio di Milano: “Con questa iniziativa</w:t>
      </w:r>
      <w:r w:rsidR="006A7DE7" w:rsidRPr="006A7DE7">
        <w:rPr>
          <w:rFonts w:ascii="Times New Roman" w:hAnsi="Times New Roman" w:cs="Times New Roman"/>
          <w:sz w:val="24"/>
          <w:szCs w:val="24"/>
        </w:rPr>
        <w:t xml:space="preserve">, che integra e si sviluppa sulla linea della </w:t>
      </w:r>
      <w:r w:rsidR="006A7DE7" w:rsidRPr="006A7DE7">
        <w:rPr>
          <w:rFonts w:ascii="Times New Roman" w:hAnsi="Times New Roman" w:cs="Times New Roman"/>
          <w:sz w:val="24"/>
          <w:szCs w:val="24"/>
        </w:rPr>
        <w:lastRenderedPageBreak/>
        <w:t xml:space="preserve">Competizione Nazionale di Mediazione, </w:t>
      </w:r>
      <w:r w:rsidRPr="006A7DE7">
        <w:rPr>
          <w:rFonts w:ascii="Times New Roman" w:hAnsi="Times New Roman" w:cs="Times New Roman"/>
          <w:sz w:val="24"/>
          <w:szCs w:val="24"/>
        </w:rPr>
        <w:t xml:space="preserve">puntiamo a creare un ponte tra </w:t>
      </w:r>
      <w:r w:rsidR="005E698B" w:rsidRPr="006A7DE7">
        <w:rPr>
          <w:rFonts w:ascii="Times New Roman" w:hAnsi="Times New Roman" w:cs="Times New Roman"/>
          <w:sz w:val="24"/>
          <w:szCs w:val="24"/>
        </w:rPr>
        <w:t xml:space="preserve">le </w:t>
      </w:r>
      <w:r w:rsidRPr="006A7DE7">
        <w:rPr>
          <w:rFonts w:ascii="Times New Roman" w:hAnsi="Times New Roman" w:cs="Times New Roman"/>
          <w:sz w:val="24"/>
          <w:szCs w:val="24"/>
        </w:rPr>
        <w:t xml:space="preserve">università </w:t>
      </w:r>
      <w:r w:rsidR="005E698B" w:rsidRPr="006A7DE7">
        <w:rPr>
          <w:rFonts w:ascii="Times New Roman" w:hAnsi="Times New Roman" w:cs="Times New Roman"/>
          <w:sz w:val="24"/>
          <w:szCs w:val="24"/>
        </w:rPr>
        <w:t xml:space="preserve">con il </w:t>
      </w:r>
      <w:r w:rsidRPr="006A7DE7">
        <w:rPr>
          <w:rFonts w:ascii="Times New Roman" w:hAnsi="Times New Roman" w:cs="Times New Roman"/>
          <w:sz w:val="24"/>
          <w:szCs w:val="24"/>
        </w:rPr>
        <w:t>mondo del lavoro</w:t>
      </w:r>
      <w:r w:rsidR="005E698B" w:rsidRPr="006A7DE7">
        <w:rPr>
          <w:rFonts w:ascii="Times New Roman" w:hAnsi="Times New Roman" w:cs="Times New Roman"/>
          <w:sz w:val="24"/>
          <w:szCs w:val="24"/>
        </w:rPr>
        <w:t xml:space="preserve"> e</w:t>
      </w:r>
      <w:r w:rsidRPr="006A7DE7">
        <w:rPr>
          <w:rFonts w:ascii="Times New Roman" w:hAnsi="Times New Roman" w:cs="Times New Roman"/>
          <w:sz w:val="24"/>
          <w:szCs w:val="24"/>
        </w:rPr>
        <w:t xml:space="preserve"> </w:t>
      </w:r>
      <w:r w:rsidR="005E698B" w:rsidRPr="006A7DE7">
        <w:rPr>
          <w:rFonts w:ascii="Times New Roman" w:hAnsi="Times New Roman" w:cs="Times New Roman"/>
          <w:sz w:val="24"/>
          <w:szCs w:val="24"/>
        </w:rPr>
        <w:t xml:space="preserve">a </w:t>
      </w:r>
      <w:r w:rsidRPr="006A7DE7">
        <w:rPr>
          <w:rFonts w:ascii="Times New Roman" w:hAnsi="Times New Roman" w:cs="Times New Roman"/>
          <w:sz w:val="24"/>
          <w:szCs w:val="24"/>
        </w:rPr>
        <w:t>diff</w:t>
      </w:r>
      <w:r w:rsidR="005E698B" w:rsidRPr="006A7DE7">
        <w:rPr>
          <w:rFonts w:ascii="Times New Roman" w:hAnsi="Times New Roman" w:cs="Times New Roman"/>
          <w:sz w:val="24"/>
          <w:szCs w:val="24"/>
        </w:rPr>
        <w:t>ondere</w:t>
      </w:r>
      <w:r w:rsidRPr="006A7DE7">
        <w:rPr>
          <w:rFonts w:ascii="Times New Roman" w:hAnsi="Times New Roman" w:cs="Times New Roman"/>
          <w:sz w:val="24"/>
          <w:szCs w:val="24"/>
        </w:rPr>
        <w:t xml:space="preserve"> l’utilizzo della mediazione come</w:t>
      </w:r>
      <w:r w:rsidR="006232D3" w:rsidRPr="006A7DE7">
        <w:rPr>
          <w:rFonts w:ascii="Times New Roman" w:hAnsi="Times New Roman" w:cs="Times New Roman"/>
          <w:sz w:val="24"/>
          <w:szCs w:val="24"/>
        </w:rPr>
        <w:t xml:space="preserve"> strumento di</w:t>
      </w:r>
      <w:r w:rsidRPr="006A7DE7">
        <w:rPr>
          <w:rFonts w:ascii="Times New Roman" w:hAnsi="Times New Roman" w:cs="Times New Roman"/>
          <w:sz w:val="24"/>
          <w:szCs w:val="24"/>
        </w:rPr>
        <w:t xml:space="preserve"> </w:t>
      </w:r>
      <w:r w:rsidR="00880A0D" w:rsidRPr="006A7DE7">
        <w:rPr>
          <w:rFonts w:ascii="Times New Roman" w:hAnsi="Times New Roman" w:cs="Times New Roman"/>
          <w:sz w:val="24"/>
          <w:szCs w:val="24"/>
        </w:rPr>
        <w:t>ri</w:t>
      </w:r>
      <w:r w:rsidRPr="006A7DE7">
        <w:rPr>
          <w:rFonts w:ascii="Times New Roman" w:hAnsi="Times New Roman" w:cs="Times New Roman"/>
          <w:sz w:val="24"/>
          <w:szCs w:val="24"/>
        </w:rPr>
        <w:t xml:space="preserve">soluzione delle controversie”. </w:t>
      </w:r>
    </w:p>
    <w:p w:rsidR="00910D4D" w:rsidRDefault="00910D4D" w:rsidP="00910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335" w:rsidRPr="006A7DE7" w:rsidRDefault="009218D6" w:rsidP="008D3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DE7">
        <w:rPr>
          <w:rFonts w:ascii="Times New Roman" w:hAnsi="Times New Roman" w:cs="Times New Roman"/>
          <w:sz w:val="24"/>
          <w:szCs w:val="24"/>
        </w:rPr>
        <w:t xml:space="preserve">Ha aggiunto </w:t>
      </w:r>
      <w:r w:rsidR="00F276C1" w:rsidRPr="00910D4D">
        <w:rPr>
          <w:rFonts w:ascii="Times New Roman" w:hAnsi="Times New Roman" w:cs="Times New Roman"/>
          <w:b/>
          <w:sz w:val="24"/>
          <w:szCs w:val="24"/>
        </w:rPr>
        <w:t>Alberto Tedoldi</w:t>
      </w:r>
      <w:r w:rsidR="00F276C1" w:rsidRPr="006A7DE7">
        <w:rPr>
          <w:rFonts w:ascii="Times New Roman" w:hAnsi="Times New Roman" w:cs="Times New Roman"/>
          <w:sz w:val="24"/>
          <w:szCs w:val="24"/>
        </w:rPr>
        <w:t xml:space="preserve">, </w:t>
      </w:r>
      <w:r w:rsidR="004D3F38" w:rsidRPr="006A7DE7">
        <w:rPr>
          <w:rFonts w:ascii="Times New Roman" w:hAnsi="Times New Roman" w:cs="Times New Roman"/>
          <w:sz w:val="24"/>
          <w:szCs w:val="24"/>
        </w:rPr>
        <w:t>professo</w:t>
      </w:r>
      <w:r w:rsidR="00F276C1" w:rsidRPr="006A7DE7">
        <w:rPr>
          <w:rFonts w:ascii="Times New Roman" w:hAnsi="Times New Roman" w:cs="Times New Roman"/>
          <w:sz w:val="24"/>
          <w:szCs w:val="24"/>
        </w:rPr>
        <w:t>re di Diritto Processuale Civile all’Università di Verona</w:t>
      </w:r>
      <w:r w:rsidR="00436322">
        <w:rPr>
          <w:rFonts w:ascii="Times New Roman" w:hAnsi="Times New Roman" w:cs="Times New Roman"/>
          <w:sz w:val="24"/>
          <w:szCs w:val="24"/>
        </w:rPr>
        <w:t xml:space="preserve"> – Dipartimento di Scienze giuridiche</w:t>
      </w:r>
      <w:r w:rsidRPr="006A7DE7">
        <w:rPr>
          <w:rFonts w:ascii="Times New Roman" w:hAnsi="Times New Roman" w:cs="Times New Roman"/>
          <w:sz w:val="24"/>
          <w:szCs w:val="24"/>
        </w:rPr>
        <w:t xml:space="preserve"> e </w:t>
      </w:r>
      <w:r w:rsidR="008D304C">
        <w:rPr>
          <w:rFonts w:ascii="Times New Roman" w:hAnsi="Times New Roman" w:cs="Times New Roman"/>
          <w:sz w:val="24"/>
          <w:szCs w:val="24"/>
        </w:rPr>
        <w:t>componente</w:t>
      </w:r>
      <w:r w:rsidRPr="006A7DE7">
        <w:rPr>
          <w:rFonts w:ascii="Times New Roman" w:hAnsi="Times New Roman" w:cs="Times New Roman"/>
          <w:sz w:val="24"/>
          <w:szCs w:val="24"/>
        </w:rPr>
        <w:t xml:space="preserve"> del Comitato organizzatore: "</w:t>
      </w:r>
      <w:r w:rsidR="00436322">
        <w:rPr>
          <w:rFonts w:ascii="Times New Roman" w:hAnsi="Times New Roman" w:cs="Times New Roman"/>
          <w:sz w:val="24"/>
          <w:szCs w:val="24"/>
        </w:rPr>
        <w:t>E’</w:t>
      </w:r>
      <w:r w:rsidR="004D3F38" w:rsidRPr="006A7DE7">
        <w:rPr>
          <w:rFonts w:ascii="Times New Roman" w:hAnsi="Times New Roman" w:cs="Times New Roman"/>
          <w:sz w:val="24"/>
          <w:szCs w:val="24"/>
        </w:rPr>
        <w:t xml:space="preserve"> un’</w:t>
      </w:r>
      <w:r w:rsidRPr="006A7DE7">
        <w:rPr>
          <w:rFonts w:ascii="Times New Roman" w:hAnsi="Times New Roman" w:cs="Times New Roman"/>
          <w:sz w:val="24"/>
          <w:szCs w:val="24"/>
        </w:rPr>
        <w:t xml:space="preserve">esperienza </w:t>
      </w:r>
      <w:r w:rsidR="00436322">
        <w:rPr>
          <w:rFonts w:ascii="Times New Roman" w:hAnsi="Times New Roman" w:cs="Times New Roman"/>
          <w:sz w:val="24"/>
          <w:szCs w:val="24"/>
        </w:rPr>
        <w:t xml:space="preserve">molto </w:t>
      </w:r>
      <w:r w:rsidR="004D3F38" w:rsidRPr="006A7DE7">
        <w:rPr>
          <w:rFonts w:ascii="Times New Roman" w:hAnsi="Times New Roman" w:cs="Times New Roman"/>
          <w:sz w:val="24"/>
          <w:szCs w:val="24"/>
        </w:rPr>
        <w:t xml:space="preserve">importante per gli </w:t>
      </w:r>
      <w:r w:rsidRPr="006A7DE7">
        <w:rPr>
          <w:rFonts w:ascii="Times New Roman" w:hAnsi="Times New Roman" w:cs="Times New Roman"/>
          <w:sz w:val="24"/>
          <w:szCs w:val="24"/>
        </w:rPr>
        <w:t>studenti</w:t>
      </w:r>
      <w:r w:rsidR="004D3F38" w:rsidRPr="006A7DE7">
        <w:rPr>
          <w:rFonts w:ascii="Times New Roman" w:hAnsi="Times New Roman" w:cs="Times New Roman"/>
          <w:sz w:val="24"/>
          <w:szCs w:val="24"/>
        </w:rPr>
        <w:t>, un aiuto a sviluppare le competenze relazionali e professionali</w:t>
      </w:r>
      <w:r w:rsidRPr="006A7DE7">
        <w:rPr>
          <w:rFonts w:ascii="Times New Roman" w:hAnsi="Times New Roman" w:cs="Times New Roman"/>
          <w:sz w:val="24"/>
          <w:szCs w:val="24"/>
        </w:rPr>
        <w:t xml:space="preserve">, </w:t>
      </w:r>
      <w:r w:rsidR="004D3F38" w:rsidRPr="006A7DE7">
        <w:rPr>
          <w:rFonts w:ascii="Times New Roman" w:hAnsi="Times New Roman" w:cs="Times New Roman"/>
          <w:sz w:val="24"/>
          <w:szCs w:val="24"/>
        </w:rPr>
        <w:t>un ponte con il mondo del lavoro</w:t>
      </w:r>
      <w:r w:rsidRPr="006A7DE7">
        <w:rPr>
          <w:rFonts w:ascii="Times New Roman" w:hAnsi="Times New Roman" w:cs="Times New Roman"/>
          <w:sz w:val="24"/>
          <w:szCs w:val="24"/>
        </w:rPr>
        <w:t>”.</w:t>
      </w:r>
    </w:p>
    <w:p w:rsidR="008D304C" w:rsidRDefault="008D304C" w:rsidP="006A7D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DE7" w:rsidRPr="008D304C" w:rsidRDefault="00DE46E5" w:rsidP="008D3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DE7">
        <w:rPr>
          <w:rFonts w:ascii="Times New Roman" w:hAnsi="Times New Roman" w:cs="Times New Roman"/>
          <w:b/>
          <w:sz w:val="24"/>
          <w:szCs w:val="24"/>
        </w:rPr>
        <w:t xml:space="preserve">Si tratta di una gara tra studenti </w:t>
      </w:r>
      <w:r w:rsidR="004D4960" w:rsidRPr="006A7DE7">
        <w:rPr>
          <w:rFonts w:ascii="Times New Roman" w:hAnsi="Times New Roman" w:cs="Times New Roman"/>
          <w:b/>
          <w:sz w:val="24"/>
          <w:szCs w:val="24"/>
        </w:rPr>
        <w:t>universitari</w:t>
      </w:r>
      <w:r w:rsidRPr="006A7DE7">
        <w:rPr>
          <w:rFonts w:ascii="Times New Roman" w:hAnsi="Times New Roman" w:cs="Times New Roman"/>
          <w:b/>
          <w:sz w:val="24"/>
          <w:szCs w:val="24"/>
        </w:rPr>
        <w:t xml:space="preserve"> sul tema del</w:t>
      </w:r>
      <w:r w:rsidR="00DF6212" w:rsidRPr="006A7DE7">
        <w:rPr>
          <w:rFonts w:ascii="Times New Roman" w:hAnsi="Times New Roman" w:cs="Times New Roman"/>
          <w:b/>
          <w:sz w:val="24"/>
          <w:szCs w:val="24"/>
        </w:rPr>
        <w:t>la mediazione</w:t>
      </w:r>
      <w:r w:rsidR="00FB0646" w:rsidRPr="006A7DE7">
        <w:rPr>
          <w:rFonts w:ascii="Times New Roman" w:hAnsi="Times New Roman" w:cs="Times New Roman"/>
          <w:sz w:val="24"/>
          <w:szCs w:val="24"/>
        </w:rPr>
        <w:t>,</w:t>
      </w:r>
      <w:r w:rsidR="00C9058F" w:rsidRPr="006A7DE7">
        <w:rPr>
          <w:rFonts w:ascii="Times New Roman" w:hAnsi="Times New Roman" w:cs="Times New Roman"/>
          <w:sz w:val="24"/>
          <w:szCs w:val="24"/>
        </w:rPr>
        <w:t xml:space="preserve"> organizzata </w:t>
      </w:r>
      <w:r w:rsidR="00DF6212" w:rsidRPr="006A7DE7">
        <w:rPr>
          <w:rFonts w:ascii="Times New Roman" w:hAnsi="Times New Roman" w:cs="Times New Roman"/>
          <w:sz w:val="24"/>
          <w:szCs w:val="24"/>
        </w:rPr>
        <w:t xml:space="preserve">dalla Camera Arbitrale di </w:t>
      </w:r>
      <w:r w:rsidRPr="006A7DE7">
        <w:rPr>
          <w:rFonts w:ascii="Times New Roman" w:hAnsi="Times New Roman" w:cs="Times New Roman"/>
          <w:sz w:val="24"/>
          <w:szCs w:val="24"/>
        </w:rPr>
        <w:t xml:space="preserve">Milano, </w:t>
      </w:r>
      <w:r w:rsidR="002067A3">
        <w:rPr>
          <w:rFonts w:ascii="Times New Roman" w:hAnsi="Times New Roman" w:cs="Times New Roman"/>
          <w:sz w:val="24"/>
          <w:szCs w:val="24"/>
        </w:rPr>
        <w:t xml:space="preserve">società </w:t>
      </w:r>
      <w:r w:rsidR="00FB24B9" w:rsidRPr="006A7DE7">
        <w:rPr>
          <w:rFonts w:ascii="Times New Roman" w:hAnsi="Times New Roman" w:cs="Times New Roman"/>
          <w:sz w:val="24"/>
          <w:szCs w:val="24"/>
        </w:rPr>
        <w:t>della Camera di C</w:t>
      </w:r>
      <w:r w:rsidR="00DF6212" w:rsidRPr="006A7DE7">
        <w:rPr>
          <w:rFonts w:ascii="Times New Roman" w:hAnsi="Times New Roman" w:cs="Times New Roman"/>
          <w:sz w:val="24"/>
          <w:szCs w:val="24"/>
        </w:rPr>
        <w:t>ommercio</w:t>
      </w:r>
      <w:r w:rsidR="00D3069B" w:rsidRPr="006A7DE7">
        <w:rPr>
          <w:rFonts w:ascii="Times New Roman" w:hAnsi="Times New Roman" w:cs="Times New Roman"/>
          <w:sz w:val="24"/>
          <w:szCs w:val="24"/>
        </w:rPr>
        <w:t xml:space="preserve"> di Milano</w:t>
      </w:r>
      <w:r w:rsidR="007D0922" w:rsidRPr="006A7DE7">
        <w:rPr>
          <w:rFonts w:ascii="Times New Roman" w:hAnsi="Times New Roman" w:cs="Times New Roman"/>
          <w:sz w:val="24"/>
          <w:szCs w:val="24"/>
        </w:rPr>
        <w:t>, Monza Brianza e Lodi</w:t>
      </w:r>
      <w:r w:rsidR="00240ACB" w:rsidRPr="006A7DE7">
        <w:rPr>
          <w:rFonts w:ascii="Times New Roman" w:hAnsi="Times New Roman" w:cs="Times New Roman"/>
          <w:sz w:val="24"/>
          <w:szCs w:val="24"/>
        </w:rPr>
        <w:t>,</w:t>
      </w:r>
      <w:r w:rsidR="00DF6212" w:rsidRPr="006A7DE7">
        <w:rPr>
          <w:rFonts w:ascii="Times New Roman" w:hAnsi="Times New Roman" w:cs="Times New Roman"/>
          <w:sz w:val="24"/>
          <w:szCs w:val="24"/>
        </w:rPr>
        <w:t xml:space="preserve"> </w:t>
      </w:r>
      <w:r w:rsidR="003E5E89" w:rsidRPr="006A7DE7">
        <w:rPr>
          <w:rFonts w:ascii="Times New Roman" w:hAnsi="Times New Roman" w:cs="Times New Roman"/>
          <w:sz w:val="24"/>
          <w:szCs w:val="24"/>
        </w:rPr>
        <w:t>in collaborazione con</w:t>
      </w:r>
      <w:r w:rsidR="00436322">
        <w:rPr>
          <w:rFonts w:ascii="Times New Roman" w:hAnsi="Times New Roman" w:cs="Times New Roman"/>
          <w:sz w:val="24"/>
          <w:szCs w:val="24"/>
        </w:rPr>
        <w:t xml:space="preserve"> il Dipartimento di Scienze giuridiche del</w:t>
      </w:r>
      <w:r w:rsidR="003E5E89" w:rsidRPr="006A7DE7">
        <w:rPr>
          <w:rFonts w:ascii="Times New Roman" w:hAnsi="Times New Roman" w:cs="Times New Roman"/>
          <w:sz w:val="24"/>
          <w:szCs w:val="24"/>
        </w:rPr>
        <w:t xml:space="preserve">l'Università </w:t>
      </w:r>
      <w:r w:rsidR="004D3F38" w:rsidRPr="006A7DE7">
        <w:rPr>
          <w:rFonts w:ascii="Times New Roman" w:hAnsi="Times New Roman" w:cs="Times New Roman"/>
          <w:sz w:val="24"/>
          <w:szCs w:val="24"/>
        </w:rPr>
        <w:t>di Verona</w:t>
      </w:r>
      <w:r w:rsidR="00436322">
        <w:rPr>
          <w:rFonts w:ascii="Times New Roman" w:hAnsi="Times New Roman" w:cs="Times New Roman"/>
          <w:sz w:val="24"/>
          <w:szCs w:val="24"/>
        </w:rPr>
        <w:t>, che ha ottenuto dal Ministero il riconoscimento di Dipartimento di Eccellenza</w:t>
      </w:r>
      <w:r w:rsidR="003E5E89" w:rsidRPr="006A7DE7">
        <w:rPr>
          <w:rFonts w:ascii="Times New Roman" w:hAnsi="Times New Roman" w:cs="Times New Roman"/>
          <w:sz w:val="24"/>
          <w:szCs w:val="24"/>
        </w:rPr>
        <w:t xml:space="preserve">. </w:t>
      </w:r>
      <w:r w:rsidR="00523AE0" w:rsidRPr="006A7DE7">
        <w:rPr>
          <w:rFonts w:ascii="Times New Roman" w:hAnsi="Times New Roman" w:cs="Times New Roman"/>
          <w:sz w:val="24"/>
          <w:szCs w:val="24"/>
        </w:rPr>
        <w:t xml:space="preserve">Per ogni incontro di mediazione </w:t>
      </w:r>
      <w:r w:rsidR="008D304C">
        <w:rPr>
          <w:rFonts w:ascii="Times New Roman" w:hAnsi="Times New Roman" w:cs="Times New Roman"/>
          <w:sz w:val="24"/>
          <w:szCs w:val="24"/>
        </w:rPr>
        <w:t>si confrontano</w:t>
      </w:r>
      <w:r w:rsidRPr="006A7DE7">
        <w:rPr>
          <w:rFonts w:ascii="Times New Roman" w:hAnsi="Times New Roman" w:cs="Times New Roman"/>
          <w:sz w:val="24"/>
          <w:szCs w:val="24"/>
        </w:rPr>
        <w:t xml:space="preserve"> </w:t>
      </w:r>
      <w:r w:rsidR="008D304C">
        <w:rPr>
          <w:rFonts w:ascii="Times New Roman" w:hAnsi="Times New Roman" w:cs="Times New Roman"/>
          <w:sz w:val="24"/>
          <w:szCs w:val="24"/>
        </w:rPr>
        <w:t>squadre composte</w:t>
      </w:r>
      <w:r w:rsidRPr="006A7DE7">
        <w:rPr>
          <w:rFonts w:ascii="Times New Roman" w:hAnsi="Times New Roman" w:cs="Times New Roman"/>
          <w:sz w:val="24"/>
          <w:szCs w:val="24"/>
        </w:rPr>
        <w:t xml:space="preserve"> da </w:t>
      </w:r>
      <w:r w:rsidR="00E40E3A" w:rsidRPr="006A7DE7">
        <w:rPr>
          <w:rFonts w:ascii="Times New Roman" w:hAnsi="Times New Roman" w:cs="Times New Roman"/>
          <w:sz w:val="24"/>
          <w:szCs w:val="24"/>
        </w:rPr>
        <w:t xml:space="preserve">2 </w:t>
      </w:r>
      <w:r w:rsidRPr="006A7DE7">
        <w:rPr>
          <w:rFonts w:ascii="Times New Roman" w:hAnsi="Times New Roman" w:cs="Times New Roman"/>
          <w:sz w:val="24"/>
          <w:szCs w:val="24"/>
        </w:rPr>
        <w:t>studenti</w:t>
      </w:r>
      <w:r w:rsidR="00523AE0" w:rsidRPr="006A7DE7">
        <w:rPr>
          <w:rFonts w:ascii="Times New Roman" w:hAnsi="Times New Roman" w:cs="Times New Roman"/>
          <w:sz w:val="24"/>
          <w:szCs w:val="24"/>
        </w:rPr>
        <w:t>, dei quali uno impersonerà la parte coinvolta nella controversia e l’altro il suo avvocato</w:t>
      </w:r>
      <w:r w:rsidR="00C9058F" w:rsidRPr="006A7DE7">
        <w:rPr>
          <w:rFonts w:ascii="Times New Roman" w:hAnsi="Times New Roman" w:cs="Times New Roman"/>
          <w:sz w:val="24"/>
          <w:szCs w:val="24"/>
        </w:rPr>
        <w:t>. I team</w:t>
      </w:r>
      <w:r w:rsidR="00B60E16" w:rsidRPr="006A7DE7">
        <w:rPr>
          <w:rFonts w:ascii="Times New Roman" w:hAnsi="Times New Roman" w:cs="Times New Roman"/>
          <w:sz w:val="24"/>
          <w:szCs w:val="24"/>
        </w:rPr>
        <w:t xml:space="preserve"> sono chiamat</w:t>
      </w:r>
      <w:r w:rsidR="00C9058F" w:rsidRPr="006A7DE7">
        <w:rPr>
          <w:rFonts w:ascii="Times New Roman" w:hAnsi="Times New Roman" w:cs="Times New Roman"/>
          <w:sz w:val="24"/>
          <w:szCs w:val="24"/>
        </w:rPr>
        <w:t>i</w:t>
      </w:r>
      <w:r w:rsidR="00B60E16" w:rsidRPr="006A7DE7">
        <w:rPr>
          <w:rFonts w:ascii="Times New Roman" w:hAnsi="Times New Roman" w:cs="Times New Roman"/>
          <w:sz w:val="24"/>
          <w:szCs w:val="24"/>
        </w:rPr>
        <w:t xml:space="preserve"> a sfidarsi in una serie di </w:t>
      </w:r>
      <w:r w:rsidR="00FB24B9" w:rsidRPr="006A7DE7">
        <w:rPr>
          <w:rFonts w:ascii="Times New Roman" w:hAnsi="Times New Roman" w:cs="Times New Roman"/>
          <w:sz w:val="24"/>
          <w:szCs w:val="24"/>
        </w:rPr>
        <w:t xml:space="preserve">procedimenti </w:t>
      </w:r>
      <w:r w:rsidR="004D4960" w:rsidRPr="006A7DE7">
        <w:rPr>
          <w:rFonts w:ascii="Times New Roman" w:hAnsi="Times New Roman" w:cs="Times New Roman"/>
          <w:sz w:val="24"/>
          <w:szCs w:val="24"/>
        </w:rPr>
        <w:t xml:space="preserve">simulati </w:t>
      </w:r>
      <w:r w:rsidR="00FB24B9" w:rsidRPr="006A7DE7">
        <w:rPr>
          <w:rFonts w:ascii="Times New Roman" w:hAnsi="Times New Roman" w:cs="Times New Roman"/>
          <w:sz w:val="24"/>
          <w:szCs w:val="24"/>
        </w:rPr>
        <w:t>di mediazione</w:t>
      </w:r>
      <w:r w:rsidR="00B60E16" w:rsidRPr="006A7DE7">
        <w:rPr>
          <w:rFonts w:ascii="Times New Roman" w:hAnsi="Times New Roman" w:cs="Times New Roman"/>
          <w:sz w:val="24"/>
          <w:szCs w:val="24"/>
        </w:rPr>
        <w:t>, con lo scopo di dimostrare le capacità dei propri rappresentanti a negoziare le controversie in modo cooperativo ed efficace. Gli</w:t>
      </w:r>
      <w:r w:rsidR="00C9058F" w:rsidRPr="006A7DE7">
        <w:rPr>
          <w:rFonts w:ascii="Times New Roman" w:hAnsi="Times New Roman" w:cs="Times New Roman"/>
          <w:sz w:val="24"/>
          <w:szCs w:val="24"/>
        </w:rPr>
        <w:t xml:space="preserve"> incontri si svolgono davanti ad un</w:t>
      </w:r>
      <w:r w:rsidR="00B60E16" w:rsidRPr="006A7DE7">
        <w:rPr>
          <w:rFonts w:ascii="Times New Roman" w:hAnsi="Times New Roman" w:cs="Times New Roman"/>
          <w:sz w:val="24"/>
          <w:szCs w:val="24"/>
        </w:rPr>
        <w:t xml:space="preserve"> mediatore professionista esperto e a</w:t>
      </w:r>
      <w:r w:rsidR="004D4960" w:rsidRPr="006A7DE7">
        <w:rPr>
          <w:rFonts w:ascii="Times New Roman" w:hAnsi="Times New Roman" w:cs="Times New Roman"/>
          <w:sz w:val="24"/>
          <w:szCs w:val="24"/>
        </w:rPr>
        <w:t xml:space="preserve">d altri </w:t>
      </w:r>
      <w:r w:rsidR="008D304C">
        <w:rPr>
          <w:rFonts w:ascii="Times New Roman" w:hAnsi="Times New Roman" w:cs="Times New Roman"/>
          <w:sz w:val="24"/>
          <w:szCs w:val="24"/>
        </w:rPr>
        <w:t>due</w:t>
      </w:r>
      <w:r w:rsidR="00C9058F" w:rsidRPr="006A7DE7">
        <w:rPr>
          <w:rFonts w:ascii="Times New Roman" w:hAnsi="Times New Roman" w:cs="Times New Roman"/>
          <w:sz w:val="24"/>
          <w:szCs w:val="24"/>
        </w:rPr>
        <w:t xml:space="preserve"> mediatori che opereranno in veste di</w:t>
      </w:r>
      <w:r w:rsidR="00B60E16" w:rsidRPr="006A7DE7">
        <w:rPr>
          <w:rFonts w:ascii="Times New Roman" w:hAnsi="Times New Roman" w:cs="Times New Roman"/>
          <w:sz w:val="24"/>
          <w:szCs w:val="24"/>
        </w:rPr>
        <w:t xml:space="preserve"> </w:t>
      </w:r>
      <w:r w:rsidR="00FB0646" w:rsidRPr="006A7DE7">
        <w:rPr>
          <w:rFonts w:ascii="Times New Roman" w:hAnsi="Times New Roman" w:cs="Times New Roman"/>
          <w:sz w:val="24"/>
          <w:szCs w:val="24"/>
        </w:rPr>
        <w:t>valutatori</w:t>
      </w:r>
      <w:r w:rsidR="00B60E16" w:rsidRPr="006A7DE7">
        <w:rPr>
          <w:rFonts w:ascii="Times New Roman" w:hAnsi="Times New Roman" w:cs="Times New Roman"/>
          <w:sz w:val="24"/>
          <w:szCs w:val="24"/>
        </w:rPr>
        <w:t xml:space="preserve">. </w:t>
      </w:r>
      <w:r w:rsidR="00C9058F" w:rsidRPr="006A7DE7">
        <w:rPr>
          <w:rFonts w:ascii="Times New Roman" w:hAnsi="Times New Roman" w:cs="Times New Roman"/>
          <w:sz w:val="24"/>
          <w:szCs w:val="24"/>
        </w:rPr>
        <w:t xml:space="preserve">A loro il compito di stabilire chi sia stato il negoziatore più </w:t>
      </w:r>
      <w:r w:rsidR="00C9058F" w:rsidRPr="008D304C">
        <w:rPr>
          <w:rFonts w:ascii="Times New Roman" w:hAnsi="Times New Roman" w:cs="Times New Roman"/>
          <w:sz w:val="24"/>
          <w:szCs w:val="24"/>
        </w:rPr>
        <w:t>efficace.</w:t>
      </w:r>
      <w:r w:rsidR="00582A3D" w:rsidRPr="008D3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03F" w:rsidRPr="006A7DE7" w:rsidRDefault="004D3F38" w:rsidP="006A7D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04C">
        <w:rPr>
          <w:rFonts w:ascii="Times New Roman" w:hAnsi="Times New Roman" w:cs="Times New Roman"/>
          <w:b/>
          <w:sz w:val="24"/>
          <w:szCs w:val="24"/>
        </w:rPr>
        <w:t>I</w:t>
      </w:r>
      <w:r w:rsidR="00DF003F" w:rsidRPr="008D304C">
        <w:rPr>
          <w:rFonts w:ascii="Times New Roman" w:hAnsi="Times New Roman" w:cs="Times New Roman"/>
          <w:b/>
          <w:sz w:val="24"/>
          <w:szCs w:val="24"/>
        </w:rPr>
        <w:t xml:space="preserve"> premi</w:t>
      </w:r>
      <w:r w:rsidRPr="008D304C">
        <w:rPr>
          <w:rFonts w:ascii="Times New Roman" w:hAnsi="Times New Roman" w:cs="Times New Roman"/>
          <w:sz w:val="24"/>
          <w:szCs w:val="24"/>
        </w:rPr>
        <w:t>. Saranno</w:t>
      </w:r>
      <w:r w:rsidR="00DF003F" w:rsidRPr="008D304C">
        <w:rPr>
          <w:rFonts w:ascii="Times New Roman" w:hAnsi="Times New Roman" w:cs="Times New Roman"/>
          <w:sz w:val="24"/>
          <w:szCs w:val="24"/>
        </w:rPr>
        <w:t xml:space="preserve"> assegnati</w:t>
      </w:r>
      <w:r w:rsidRPr="008D304C">
        <w:rPr>
          <w:rFonts w:ascii="Times New Roman" w:hAnsi="Times New Roman" w:cs="Times New Roman"/>
          <w:sz w:val="24"/>
          <w:szCs w:val="24"/>
        </w:rPr>
        <w:t xml:space="preserve"> premi </w:t>
      </w:r>
      <w:r w:rsidR="00DF003F" w:rsidRPr="008D304C">
        <w:rPr>
          <w:rFonts w:ascii="Times New Roman" w:hAnsi="Times New Roman" w:cs="Times New Roman"/>
          <w:sz w:val="24"/>
          <w:szCs w:val="24"/>
        </w:rPr>
        <w:t xml:space="preserve">per la migliore squadra e per le singole categorie (in base </w:t>
      </w:r>
      <w:proofErr w:type="gramStart"/>
      <w:r w:rsidR="00DF003F" w:rsidRPr="008D304C">
        <w:rPr>
          <w:rFonts w:ascii="Times New Roman" w:hAnsi="Times New Roman" w:cs="Times New Roman"/>
          <w:sz w:val="24"/>
          <w:szCs w:val="24"/>
        </w:rPr>
        <w:t>agli skill</w:t>
      </w:r>
      <w:r w:rsidR="008D304C" w:rsidRPr="008D304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8D304C" w:rsidRPr="008D304C">
        <w:rPr>
          <w:rFonts w:ascii="Times New Roman" w:hAnsi="Times New Roman" w:cs="Times New Roman"/>
          <w:sz w:val="24"/>
          <w:szCs w:val="24"/>
        </w:rPr>
        <w:t xml:space="preserve"> dimostrati</w:t>
      </w:r>
      <w:r w:rsidR="00DF003F" w:rsidRPr="008D304C">
        <w:rPr>
          <w:rFonts w:ascii="Times New Roman" w:hAnsi="Times New Roman" w:cs="Times New Roman"/>
          <w:sz w:val="24"/>
          <w:szCs w:val="24"/>
        </w:rPr>
        <w:t xml:space="preserve"> di ogni squadra)</w:t>
      </w:r>
      <w:r w:rsidR="008D304C" w:rsidRPr="008D304C">
        <w:rPr>
          <w:rFonts w:ascii="Times New Roman" w:hAnsi="Times New Roman" w:cs="Times New Roman"/>
          <w:sz w:val="24"/>
          <w:szCs w:val="24"/>
        </w:rPr>
        <w:t>. Sono</w:t>
      </w:r>
      <w:r w:rsidR="008D304C">
        <w:rPr>
          <w:rFonts w:ascii="Times New Roman" w:hAnsi="Times New Roman" w:cs="Times New Roman"/>
          <w:sz w:val="24"/>
          <w:szCs w:val="24"/>
        </w:rPr>
        <w:t xml:space="preserve"> anche previsti altri riconoscimenti che saranno rivelati in occasione della premiazione.</w:t>
      </w:r>
    </w:p>
    <w:p w:rsidR="00B846B7" w:rsidRPr="00B846B7" w:rsidRDefault="004D3F38" w:rsidP="006A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 competizione </w:t>
      </w:r>
      <w:r w:rsidR="006A7DE7" w:rsidRPr="006A7DE7">
        <w:rPr>
          <w:rFonts w:ascii="Times New Roman" w:hAnsi="Times New Roman" w:cs="Times New Roman"/>
          <w:b/>
          <w:color w:val="000000"/>
          <w:sz w:val="24"/>
          <w:szCs w:val="24"/>
        </w:rPr>
        <w:t>è</w:t>
      </w:r>
      <w:r w:rsidRPr="006A7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846B7" w:rsidRPr="00B846B7">
        <w:rPr>
          <w:rFonts w:ascii="Times New Roman" w:hAnsi="Times New Roman" w:cs="Times New Roman"/>
          <w:b/>
          <w:color w:val="000000"/>
          <w:sz w:val="24"/>
          <w:szCs w:val="24"/>
        </w:rPr>
        <w:t>aperta a studenti universitari e neolaureati</w:t>
      </w:r>
      <w:r w:rsidR="002067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B846B7" w:rsidRPr="00B846B7">
        <w:rPr>
          <w:rFonts w:ascii="Times New Roman" w:hAnsi="Times New Roman" w:cs="Times New Roman"/>
          <w:color w:val="000000"/>
          <w:sz w:val="24"/>
          <w:szCs w:val="24"/>
        </w:rPr>
        <w:t xml:space="preserve">È destinata in modo particolare a chi ha già partecipato alla CIM. In ogni caso è aperta anche a studenti che, pure privi di tale esperienza, abbiano ricevuto adeguata formazione in materia di ADR. </w:t>
      </w:r>
    </w:p>
    <w:p w:rsidR="00B846B7" w:rsidRPr="00B846B7" w:rsidRDefault="00B846B7" w:rsidP="006A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6B7">
        <w:rPr>
          <w:rFonts w:ascii="Times New Roman" w:hAnsi="Times New Roman" w:cs="Times New Roman"/>
          <w:b/>
          <w:color w:val="000000"/>
          <w:sz w:val="24"/>
          <w:szCs w:val="24"/>
        </w:rPr>
        <w:t>Il regolamento</w:t>
      </w:r>
      <w:r w:rsidRPr="00B846B7">
        <w:rPr>
          <w:rFonts w:ascii="Times New Roman" w:hAnsi="Times New Roman" w:cs="Times New Roman"/>
          <w:color w:val="000000"/>
          <w:sz w:val="24"/>
          <w:szCs w:val="24"/>
        </w:rPr>
        <w:t xml:space="preserve">, disciplinante lo svolgimento degli incontri e le modalità di valutazione delle squadre, è disponibile sul sito www.conciliazione.com nella sezione dedicata alla </w:t>
      </w:r>
      <w:r w:rsidR="006A7DE7">
        <w:rPr>
          <w:rFonts w:ascii="Times New Roman" w:hAnsi="Times New Roman" w:cs="Times New Roman"/>
          <w:color w:val="000000"/>
          <w:sz w:val="24"/>
          <w:szCs w:val="24"/>
        </w:rPr>
        <w:t>gara</w:t>
      </w:r>
      <w:r w:rsidRPr="00B846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B846B7" w:rsidRPr="00B846B7" w:rsidSect="00CA40CE">
      <w:headerReference w:type="default" r:id="rId16"/>
      <w:pgSz w:w="11906" w:h="16838"/>
      <w:pgMar w:top="720" w:right="851" w:bottom="720" w:left="851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D66" w:rsidRDefault="00A11D66" w:rsidP="00631C0B">
      <w:pPr>
        <w:spacing w:after="0" w:line="240" w:lineRule="auto"/>
      </w:pPr>
      <w:r>
        <w:separator/>
      </w:r>
    </w:p>
  </w:endnote>
  <w:endnote w:type="continuationSeparator" w:id="0">
    <w:p w:rsidR="00A11D66" w:rsidRDefault="00A11D66" w:rsidP="0063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D66" w:rsidRDefault="00A11D66" w:rsidP="00631C0B">
      <w:pPr>
        <w:spacing w:after="0" w:line="240" w:lineRule="auto"/>
      </w:pPr>
      <w:r>
        <w:separator/>
      </w:r>
    </w:p>
  </w:footnote>
  <w:footnote w:type="continuationSeparator" w:id="0">
    <w:p w:rsidR="00A11D66" w:rsidRDefault="00A11D66" w:rsidP="0063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C0B" w:rsidRDefault="00631C0B">
    <w:pPr>
      <w:pStyle w:val="Intestazione"/>
    </w:pPr>
    <w:r>
      <w:tab/>
    </w:r>
    <w:r>
      <w:tab/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188"/>
    <w:rsid w:val="000102CC"/>
    <w:rsid w:val="00011318"/>
    <w:rsid w:val="0001378C"/>
    <w:rsid w:val="00020324"/>
    <w:rsid w:val="0003750B"/>
    <w:rsid w:val="0003787F"/>
    <w:rsid w:val="00047801"/>
    <w:rsid w:val="000609CF"/>
    <w:rsid w:val="000670F8"/>
    <w:rsid w:val="00082103"/>
    <w:rsid w:val="00082A18"/>
    <w:rsid w:val="000844D3"/>
    <w:rsid w:val="000904F5"/>
    <w:rsid w:val="00092720"/>
    <w:rsid w:val="000C40EF"/>
    <w:rsid w:val="000C51E9"/>
    <w:rsid w:val="000C6FBC"/>
    <w:rsid w:val="000F1EB3"/>
    <w:rsid w:val="00102FD3"/>
    <w:rsid w:val="00115DE7"/>
    <w:rsid w:val="0012717E"/>
    <w:rsid w:val="001300AC"/>
    <w:rsid w:val="00137188"/>
    <w:rsid w:val="00152120"/>
    <w:rsid w:val="00164495"/>
    <w:rsid w:val="00180E2B"/>
    <w:rsid w:val="00193D18"/>
    <w:rsid w:val="001C1BD4"/>
    <w:rsid w:val="001D3ACA"/>
    <w:rsid w:val="001D6333"/>
    <w:rsid w:val="001E1D70"/>
    <w:rsid w:val="001F23D0"/>
    <w:rsid w:val="001F6B09"/>
    <w:rsid w:val="002067A3"/>
    <w:rsid w:val="0021352C"/>
    <w:rsid w:val="00221179"/>
    <w:rsid w:val="00240ACB"/>
    <w:rsid w:val="00242F57"/>
    <w:rsid w:val="0024696C"/>
    <w:rsid w:val="002637EC"/>
    <w:rsid w:val="002E2345"/>
    <w:rsid w:val="002E7BE0"/>
    <w:rsid w:val="002F0A5B"/>
    <w:rsid w:val="002F7F35"/>
    <w:rsid w:val="003079FB"/>
    <w:rsid w:val="00322A02"/>
    <w:rsid w:val="00341610"/>
    <w:rsid w:val="00356477"/>
    <w:rsid w:val="003735CC"/>
    <w:rsid w:val="003E5E89"/>
    <w:rsid w:val="003E7021"/>
    <w:rsid w:val="003E743C"/>
    <w:rsid w:val="00421E4C"/>
    <w:rsid w:val="00436322"/>
    <w:rsid w:val="004426E4"/>
    <w:rsid w:val="00442783"/>
    <w:rsid w:val="00443B51"/>
    <w:rsid w:val="00445A40"/>
    <w:rsid w:val="00455AEF"/>
    <w:rsid w:val="00460C2D"/>
    <w:rsid w:val="004644F0"/>
    <w:rsid w:val="00482578"/>
    <w:rsid w:val="00485701"/>
    <w:rsid w:val="0048624D"/>
    <w:rsid w:val="00493584"/>
    <w:rsid w:val="0049648B"/>
    <w:rsid w:val="0049730F"/>
    <w:rsid w:val="004A01A0"/>
    <w:rsid w:val="004A0239"/>
    <w:rsid w:val="004B2C1B"/>
    <w:rsid w:val="004B2CCA"/>
    <w:rsid w:val="004D3F38"/>
    <w:rsid w:val="004D4960"/>
    <w:rsid w:val="004E1DC8"/>
    <w:rsid w:val="00523AE0"/>
    <w:rsid w:val="00535A17"/>
    <w:rsid w:val="00537429"/>
    <w:rsid w:val="00582A3D"/>
    <w:rsid w:val="00590484"/>
    <w:rsid w:val="005A436B"/>
    <w:rsid w:val="005E698B"/>
    <w:rsid w:val="006232D3"/>
    <w:rsid w:val="006238B2"/>
    <w:rsid w:val="006256EC"/>
    <w:rsid w:val="00631C0B"/>
    <w:rsid w:val="00640039"/>
    <w:rsid w:val="00647674"/>
    <w:rsid w:val="00647A62"/>
    <w:rsid w:val="00652335"/>
    <w:rsid w:val="00665385"/>
    <w:rsid w:val="00683512"/>
    <w:rsid w:val="00684218"/>
    <w:rsid w:val="00684C8C"/>
    <w:rsid w:val="006A463F"/>
    <w:rsid w:val="006A7DE7"/>
    <w:rsid w:val="006B36CA"/>
    <w:rsid w:val="006B6925"/>
    <w:rsid w:val="006C7E5B"/>
    <w:rsid w:val="006D1C73"/>
    <w:rsid w:val="006F20B9"/>
    <w:rsid w:val="007008D8"/>
    <w:rsid w:val="00703B0C"/>
    <w:rsid w:val="00710E0E"/>
    <w:rsid w:val="00712E9B"/>
    <w:rsid w:val="00713963"/>
    <w:rsid w:val="00744435"/>
    <w:rsid w:val="007543D7"/>
    <w:rsid w:val="00784FD5"/>
    <w:rsid w:val="007868C4"/>
    <w:rsid w:val="007924D1"/>
    <w:rsid w:val="00797FF4"/>
    <w:rsid w:val="007B31DE"/>
    <w:rsid w:val="007C1FFC"/>
    <w:rsid w:val="007C33CD"/>
    <w:rsid w:val="007C66EF"/>
    <w:rsid w:val="007D0922"/>
    <w:rsid w:val="007D435C"/>
    <w:rsid w:val="007F191F"/>
    <w:rsid w:val="007F78DF"/>
    <w:rsid w:val="00810E33"/>
    <w:rsid w:val="00822F3E"/>
    <w:rsid w:val="008248F5"/>
    <w:rsid w:val="008573C5"/>
    <w:rsid w:val="00880A0D"/>
    <w:rsid w:val="008B3440"/>
    <w:rsid w:val="008C6AF8"/>
    <w:rsid w:val="008D304C"/>
    <w:rsid w:val="008F48AB"/>
    <w:rsid w:val="00910D4D"/>
    <w:rsid w:val="009179DA"/>
    <w:rsid w:val="009218D6"/>
    <w:rsid w:val="0094512D"/>
    <w:rsid w:val="00954A95"/>
    <w:rsid w:val="0096114A"/>
    <w:rsid w:val="00970686"/>
    <w:rsid w:val="009825A9"/>
    <w:rsid w:val="009A4ED4"/>
    <w:rsid w:val="009C2EB2"/>
    <w:rsid w:val="009E407D"/>
    <w:rsid w:val="009E42AC"/>
    <w:rsid w:val="009F0E62"/>
    <w:rsid w:val="00A11D66"/>
    <w:rsid w:val="00A240F2"/>
    <w:rsid w:val="00A426BC"/>
    <w:rsid w:val="00A52FAB"/>
    <w:rsid w:val="00A56009"/>
    <w:rsid w:val="00A708C0"/>
    <w:rsid w:val="00A743CB"/>
    <w:rsid w:val="00A7563C"/>
    <w:rsid w:val="00A7587A"/>
    <w:rsid w:val="00A83E40"/>
    <w:rsid w:val="00B3289F"/>
    <w:rsid w:val="00B60E16"/>
    <w:rsid w:val="00B846B7"/>
    <w:rsid w:val="00B9208A"/>
    <w:rsid w:val="00B95D41"/>
    <w:rsid w:val="00C057FA"/>
    <w:rsid w:val="00C52C86"/>
    <w:rsid w:val="00C5519D"/>
    <w:rsid w:val="00C9058F"/>
    <w:rsid w:val="00CA40CE"/>
    <w:rsid w:val="00CA5E4A"/>
    <w:rsid w:val="00CB2B76"/>
    <w:rsid w:val="00CC37A0"/>
    <w:rsid w:val="00CE3B06"/>
    <w:rsid w:val="00CE7FC2"/>
    <w:rsid w:val="00CF522D"/>
    <w:rsid w:val="00D3069B"/>
    <w:rsid w:val="00D37835"/>
    <w:rsid w:val="00D4236D"/>
    <w:rsid w:val="00D42492"/>
    <w:rsid w:val="00D47292"/>
    <w:rsid w:val="00D5419B"/>
    <w:rsid w:val="00D65C90"/>
    <w:rsid w:val="00D7463E"/>
    <w:rsid w:val="00D76597"/>
    <w:rsid w:val="00D86A53"/>
    <w:rsid w:val="00DC17E6"/>
    <w:rsid w:val="00DE46E5"/>
    <w:rsid w:val="00DE61BF"/>
    <w:rsid w:val="00DF003F"/>
    <w:rsid w:val="00DF6212"/>
    <w:rsid w:val="00E2106C"/>
    <w:rsid w:val="00E40E3A"/>
    <w:rsid w:val="00E558E2"/>
    <w:rsid w:val="00E6441D"/>
    <w:rsid w:val="00E65D90"/>
    <w:rsid w:val="00E65E02"/>
    <w:rsid w:val="00F13518"/>
    <w:rsid w:val="00F276C1"/>
    <w:rsid w:val="00F47525"/>
    <w:rsid w:val="00F50673"/>
    <w:rsid w:val="00F85D0F"/>
    <w:rsid w:val="00F91971"/>
    <w:rsid w:val="00F9740A"/>
    <w:rsid w:val="00F97456"/>
    <w:rsid w:val="00FB0646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D3D75"/>
  <w15:docId w15:val="{A2EA1E6F-94BF-4FBD-AD68-D61583D6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7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7188"/>
    <w:rPr>
      <w:b/>
      <w:bCs/>
    </w:rPr>
  </w:style>
  <w:style w:type="character" w:customStyle="1" w:styleId="apple-converted-space">
    <w:name w:val="apple-converted-space"/>
    <w:basedOn w:val="Carpredefinitoparagrafo"/>
    <w:rsid w:val="00137188"/>
  </w:style>
  <w:style w:type="character" w:styleId="Collegamentoipertestuale">
    <w:name w:val="Hyperlink"/>
    <w:basedOn w:val="Carpredefinitoparagrafo"/>
    <w:uiPriority w:val="99"/>
    <w:unhideWhenUsed/>
    <w:rsid w:val="0013718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46E5"/>
    <w:rPr>
      <w:color w:val="800080" w:themeColor="followedHyperlink"/>
      <w:u w:val="single"/>
    </w:rPr>
  </w:style>
  <w:style w:type="paragraph" w:customStyle="1" w:styleId="Default">
    <w:name w:val="Default"/>
    <w:rsid w:val="00DE4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87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31C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C0B"/>
  </w:style>
  <w:style w:type="paragraph" w:styleId="Pidipagina">
    <w:name w:val="footer"/>
    <w:basedOn w:val="Normale"/>
    <w:link w:val="PidipaginaCarattere"/>
    <w:uiPriority w:val="99"/>
    <w:unhideWhenUsed/>
    <w:rsid w:val="00631C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C0B"/>
  </w:style>
  <w:style w:type="table" w:styleId="Grigliatabella">
    <w:name w:val="Table Grid"/>
    <w:basedOn w:val="Tabellanormale"/>
    <w:uiPriority w:val="59"/>
    <w:rsid w:val="0058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27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www.facebook.com/CompetizioneItalianaMediazione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amera-arbitrale.it/it/mediazione/competizione-italiana-di-mediazione.php?id=49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AE45-6728-4D9C-9A19-F66692F0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Murgia</dc:creator>
  <cp:lastModifiedBy>Utente</cp:lastModifiedBy>
  <cp:revision>3</cp:revision>
  <cp:lastPrinted>2018-09-18T11:01:00Z</cp:lastPrinted>
  <dcterms:created xsi:type="dcterms:W3CDTF">2019-09-16T13:58:00Z</dcterms:created>
  <dcterms:modified xsi:type="dcterms:W3CDTF">2019-09-22T17:02:00Z</dcterms:modified>
</cp:coreProperties>
</file>